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270C4A" w14:textId="35C42672" w:rsidR="000F1479" w:rsidRPr="003E0316" w:rsidRDefault="000F1479">
      <w:pPr>
        <w:rPr>
          <w:b/>
          <w:bCs/>
          <w:u w:val="single"/>
        </w:rPr>
      </w:pPr>
      <w:r w:rsidRPr="003E0316">
        <w:rPr>
          <w:b/>
          <w:bCs/>
          <w:u w:val="single"/>
        </w:rPr>
        <w:t>Heeling-</w:t>
      </w:r>
      <w:r w:rsidR="003E0316" w:rsidRPr="003E0316">
        <w:rPr>
          <w:b/>
          <w:bCs/>
          <w:u w:val="single"/>
        </w:rPr>
        <w:t xml:space="preserve"> What you need to know to train it</w:t>
      </w:r>
    </w:p>
    <w:p w14:paraId="29CCEA57" w14:textId="125A928E" w:rsidR="000F1479" w:rsidRDefault="000F1479">
      <w:r>
        <w:t xml:space="preserve">There are the teams with the dog moving by the handler’s side, stopping when the handler stops, matching their speed and functionally doing the </w:t>
      </w:r>
      <w:r w:rsidR="00500BF6">
        <w:t xml:space="preserve">heel </w:t>
      </w:r>
      <w:r>
        <w:t>behavior…</w:t>
      </w:r>
    </w:p>
    <w:p w14:paraId="6D938B58" w14:textId="5018BBBD" w:rsidR="000F1479" w:rsidRDefault="000F1479">
      <w:r>
        <w:t>And then there are the teams that look like they are truly connected and dancing</w:t>
      </w:r>
      <w:r w:rsidR="003E0316">
        <w:t>, like they could move in any direction and look perfect all the while</w:t>
      </w:r>
      <w:r>
        <w:t xml:space="preserve"> and it is magical to watch.</w:t>
      </w:r>
    </w:p>
    <w:p w14:paraId="0A0943F1" w14:textId="1EE8A792" w:rsidR="000F1479" w:rsidRDefault="000F1479">
      <w:r>
        <w:t xml:space="preserve">If you want to perform the magical heeling, it will take a significant focus on ALL the aspects of the behavior as they relate to YOUR DOG and YOU. Some dogs just have an easier time of it and seem to naturally love heeling. Other dogs stay in position, but it is a struggle for them and the connection is work. </w:t>
      </w:r>
      <w:r w:rsidR="003E0316">
        <w:t>S</w:t>
      </w:r>
      <w:r>
        <w:t xml:space="preserve">ome of that might be the dog’s conformation, or it is very likely the WAY that heel position and </w:t>
      </w:r>
      <w:r w:rsidR="002A3E2B">
        <w:t>its</w:t>
      </w:r>
      <w:r>
        <w:t xml:space="preserve"> expectations were explained to the dog. The </w:t>
      </w:r>
      <w:r w:rsidR="003E0316">
        <w:t>clearer</w:t>
      </w:r>
      <w:r>
        <w:t xml:space="preserve"> you are in explaining every component </w:t>
      </w:r>
      <w:proofErr w:type="gramStart"/>
      <w:r>
        <w:t>involved, and</w:t>
      </w:r>
      <w:proofErr w:type="gramEnd"/>
      <w:r>
        <w:t xml:space="preserve"> breaking out each piece to teach and strengthen it individually, the better your dog will understand it</w:t>
      </w:r>
      <w:r w:rsidR="002A3E2B">
        <w:t xml:space="preserve"> and perform</w:t>
      </w:r>
      <w:r w:rsidR="003E0316">
        <w:t xml:space="preserve"> (&amp; enjoy the </w:t>
      </w:r>
      <w:r w:rsidR="00500BF6">
        <w:t xml:space="preserve">learning </w:t>
      </w:r>
      <w:r w:rsidR="003E0316">
        <w:t>process!)</w:t>
      </w:r>
      <w:r>
        <w:t xml:space="preserve"> </w:t>
      </w:r>
    </w:p>
    <w:p w14:paraId="5AFE045C" w14:textId="1ECB2FA6" w:rsidR="000F1479" w:rsidRDefault="000F1479">
      <w:r>
        <w:t xml:space="preserve">Staying in heel position is HARD!  Try </w:t>
      </w:r>
      <w:r w:rsidR="00500BF6">
        <w:t>staying in heel position next to another person</w:t>
      </w:r>
      <w:r>
        <w:t xml:space="preserve">. Have them </w:t>
      </w:r>
      <w:r w:rsidR="00500BF6">
        <w:t xml:space="preserve">decide when to </w:t>
      </w:r>
      <w:r>
        <w:t>speed up, slow down, turn and halt</w:t>
      </w:r>
      <w:r w:rsidR="002A3E2B">
        <w:t xml:space="preserve"> without giving you any warning of what they are going to do</w:t>
      </w:r>
      <w:r>
        <w:t xml:space="preserve">. When you don’t know what that person is about to do, you WON’T be able to </w:t>
      </w:r>
      <w:r w:rsidR="003E0316">
        <w:t>maintain</w:t>
      </w:r>
      <w:r>
        <w:t xml:space="preserve"> proper position!  </w:t>
      </w:r>
      <w:r w:rsidR="003E0316">
        <w:t xml:space="preserve">You will lag, forge, and turn wide. </w:t>
      </w:r>
      <w:r w:rsidR="002A3E2B">
        <w:t xml:space="preserve">Now, repeat it, but just before the person makes a speed or direction change, have them cue you. </w:t>
      </w:r>
      <w:r w:rsidR="004A6628">
        <w:t xml:space="preserve">MUCH easier for you to remain in heel position! </w:t>
      </w:r>
      <w:proofErr w:type="gramStart"/>
      <w:r>
        <w:t>So</w:t>
      </w:r>
      <w:proofErr w:type="gramEnd"/>
      <w:r>
        <w:t xml:space="preserve"> think about that from the dog’s perspective. </w:t>
      </w:r>
    </w:p>
    <w:p w14:paraId="614DC59A" w14:textId="09DC1765" w:rsidR="000F1479" w:rsidRDefault="000F1479">
      <w:r>
        <w:t xml:space="preserve">What can we do, within the rules, to warn the dog that we are about to speed up, or slow down, or stop, or turn? </w:t>
      </w:r>
      <w:r w:rsidR="006026B9">
        <w:t xml:space="preserve">The handlers that do this for their dogs have much better </w:t>
      </w:r>
      <w:proofErr w:type="gramStart"/>
      <w:r w:rsidR="006026B9">
        <w:t>heeling</w:t>
      </w:r>
      <w:proofErr w:type="gramEnd"/>
      <w:r w:rsidR="006026B9">
        <w:t>. Dogs are excellent at reading body language and will pick up on subtle cues very quickly!</w:t>
      </w:r>
      <w:r w:rsidR="004A6628">
        <w:t xml:space="preserve"> But we can make sure they pick up on them by TEACHING them to the dog and using them consistently. </w:t>
      </w:r>
      <w:r w:rsidR="006026B9">
        <w:t xml:space="preserve"> </w:t>
      </w:r>
      <w:r w:rsidR="006026B9">
        <w:br/>
      </w:r>
      <w:r w:rsidR="006026B9">
        <w:br/>
        <w:t xml:space="preserve">But first we </w:t>
      </w:r>
      <w:proofErr w:type="gramStart"/>
      <w:r w:rsidR="006026B9">
        <w:t>have to</w:t>
      </w:r>
      <w:proofErr w:type="gramEnd"/>
      <w:r w:rsidR="006026B9">
        <w:t xml:space="preserve"> get the dog understanding what we want. And of course WE </w:t>
      </w:r>
      <w:proofErr w:type="gramStart"/>
      <w:r w:rsidR="006026B9">
        <w:t>have to</w:t>
      </w:r>
      <w:proofErr w:type="gramEnd"/>
      <w:r w:rsidR="006026B9">
        <w:t xml:space="preserve"> understand what we want! Even if you aren’t looking to get magical heeling</w:t>
      </w:r>
      <w:r w:rsidR="00500BF6">
        <w:t xml:space="preserve"> and would be happy with functional heeling</w:t>
      </w:r>
      <w:r w:rsidR="006026B9">
        <w:t>, you still need to know what you want from the dog, and how to help them understand that, and what you can do to help them</w:t>
      </w:r>
      <w:r w:rsidR="004A6628">
        <w:t xml:space="preserve"> maintain </w:t>
      </w:r>
      <w:proofErr w:type="gramStart"/>
      <w:r w:rsidR="004A6628">
        <w:t>position</w:t>
      </w:r>
      <w:proofErr w:type="gramEnd"/>
      <w:r w:rsidR="004A6628">
        <w:t xml:space="preserve"> so you don’t set them up for failure</w:t>
      </w:r>
      <w:r w:rsidR="006026B9">
        <w:t xml:space="preserve">. </w:t>
      </w:r>
    </w:p>
    <w:p w14:paraId="0C0218E5" w14:textId="25DEB7A9" w:rsidR="006026B9" w:rsidRDefault="006026B9">
      <w:r>
        <w:t xml:space="preserve">Handlers with so-so heeling or with dogs that really struggle with </w:t>
      </w:r>
      <w:proofErr w:type="gramStart"/>
      <w:r>
        <w:t>heel</w:t>
      </w:r>
      <w:proofErr w:type="gramEnd"/>
      <w:r>
        <w:t>, are often the ones who think heel position is completely the dog’s responsibility. They don’t use (competition legal) ways to communicate with the dog DURING heeling so that the dog can be in-sync with the</w:t>
      </w:r>
      <w:r w:rsidR="004A6628">
        <w:t>m</w:t>
      </w:r>
      <w:r>
        <w:t xml:space="preserve">. The handlers with magical heeling practice THEIR part of the heeling to get it to become a habit even before they add the dog to the mix! </w:t>
      </w:r>
    </w:p>
    <w:p w14:paraId="5656FF84" w14:textId="6F4947A0" w:rsidR="00E74144" w:rsidRDefault="00E74144">
      <w:r>
        <w:lastRenderedPageBreak/>
        <w:t xml:space="preserve">Even if you are not looking for the magical heeling and just want the dog to do the basic behavior, being aware of the handler component and adding it to heeling practice will help the dog be successful. It will </w:t>
      </w:r>
      <w:r w:rsidR="004A6628">
        <w:t xml:space="preserve">also </w:t>
      </w:r>
      <w:r>
        <w:t xml:space="preserve">help </w:t>
      </w:r>
      <w:r w:rsidR="004A6628">
        <w:t>eliminate</w:t>
      </w:r>
      <w:r>
        <w:t xml:space="preserve"> common heeling issues like lagging, forging, wide turns, etc. </w:t>
      </w:r>
    </w:p>
    <w:p w14:paraId="6579B395" w14:textId="77777777" w:rsidR="00E74144" w:rsidRDefault="00E74144"/>
    <w:p w14:paraId="6FC2F9C7" w14:textId="44903BBC" w:rsidR="006026B9" w:rsidRDefault="006026B9">
      <w:proofErr w:type="gramStart"/>
      <w:r>
        <w:t>So</w:t>
      </w:r>
      <w:proofErr w:type="gramEnd"/>
      <w:r>
        <w:t xml:space="preserve"> let’s talk about </w:t>
      </w:r>
      <w:r w:rsidR="00E74144">
        <w:t>some of the things the handler can do</w:t>
      </w:r>
      <w:r>
        <w:t xml:space="preserve"> for smooth heeling:</w:t>
      </w:r>
    </w:p>
    <w:p w14:paraId="533EAD2C" w14:textId="5259A006" w:rsidR="00AD21F6" w:rsidRDefault="00AD21F6" w:rsidP="00E74144">
      <w:pPr>
        <w:pStyle w:val="ListParagraph"/>
        <w:numPr>
          <w:ilvl w:val="0"/>
          <w:numId w:val="1"/>
        </w:numPr>
      </w:pPr>
      <w:r>
        <w:t xml:space="preserve">Clear and consistent verbal cues and hand signals. The way you tell your dog to get into heel position and to remain there should always look and sound the same. Video your training sessions and watch for this! </w:t>
      </w:r>
    </w:p>
    <w:p w14:paraId="57E4F242" w14:textId="3DF4F502" w:rsidR="006026B9" w:rsidRDefault="00E74144" w:rsidP="00E74144">
      <w:pPr>
        <w:pStyle w:val="ListParagraph"/>
        <w:numPr>
          <w:ilvl w:val="0"/>
          <w:numId w:val="1"/>
        </w:numPr>
      </w:pPr>
      <w:r>
        <w:t>Footwork</w:t>
      </w:r>
      <w:r w:rsidR="00500BF6">
        <w:t>-</w:t>
      </w:r>
      <w:r>
        <w:t xml:space="preserve"> Having consistent footwork will go a long way in </w:t>
      </w:r>
      <w:r w:rsidR="00500BF6">
        <w:t xml:space="preserve">preventing common heeling issues. And it will help keep your turns and transitions smooth so the dog can follow them. </w:t>
      </w:r>
    </w:p>
    <w:p w14:paraId="32C660CC" w14:textId="030C72D6" w:rsidR="00E74144" w:rsidRDefault="00E74144" w:rsidP="00E74144">
      <w:pPr>
        <w:pStyle w:val="ListParagraph"/>
        <w:numPr>
          <w:ilvl w:val="0"/>
          <w:numId w:val="1"/>
        </w:numPr>
      </w:pPr>
      <w:r>
        <w:t>Lean forward to predict speed</w:t>
      </w:r>
      <w:r w:rsidR="00AD21F6">
        <w:t xml:space="preserve">. We naturally lean forward to keep our balance when we speed up.  But doing so consciously, just </w:t>
      </w:r>
      <w:r w:rsidR="00500BF6">
        <w:t>SLIGHTLY before</w:t>
      </w:r>
      <w:r w:rsidR="00AD21F6">
        <w:t xml:space="preserve"> you pick up speed will </w:t>
      </w:r>
      <w:r w:rsidR="00500BF6">
        <w:t>become a cue to</w:t>
      </w:r>
      <w:r w:rsidR="00AD21F6">
        <w:t xml:space="preserve"> the dog. </w:t>
      </w:r>
    </w:p>
    <w:p w14:paraId="3DFF02A7" w14:textId="49B0E38C" w:rsidR="00AD21F6" w:rsidRDefault="00AD21F6" w:rsidP="00E74144">
      <w:pPr>
        <w:pStyle w:val="ListParagraph"/>
        <w:numPr>
          <w:ilvl w:val="0"/>
          <w:numId w:val="1"/>
        </w:numPr>
      </w:pPr>
      <w:r>
        <w:t xml:space="preserve">Straighten up/lean back to predict slowing. Again, we naturally do this. You just need to do it slightly before you change pace to use it as a signal to the dog. </w:t>
      </w:r>
    </w:p>
    <w:p w14:paraId="0D099005" w14:textId="1394903B" w:rsidR="00AD21F6" w:rsidRDefault="00AD21F6" w:rsidP="00E74144">
      <w:pPr>
        <w:pStyle w:val="ListParagraph"/>
        <w:numPr>
          <w:ilvl w:val="0"/>
          <w:numId w:val="1"/>
        </w:numPr>
      </w:pPr>
      <w:r>
        <w:t xml:space="preserve">Turning your head- again, we naturally tend to look in the direction we are about to go, but doing it consciously, as a cue before you make the turn, will help the dog greatly! </w:t>
      </w:r>
    </w:p>
    <w:p w14:paraId="2D362907" w14:textId="310B5BB4" w:rsidR="00A6405C" w:rsidRDefault="00A6405C" w:rsidP="00E74144">
      <w:pPr>
        <w:pStyle w:val="ListParagraph"/>
        <w:numPr>
          <w:ilvl w:val="0"/>
          <w:numId w:val="1"/>
        </w:numPr>
      </w:pPr>
      <w:r>
        <w:t>Length of your stride and the tempo/pace at which you move- the more consistent these are, the easier it is for the dog.</w:t>
      </w:r>
    </w:p>
    <w:p w14:paraId="36880B91" w14:textId="02B51CAF" w:rsidR="00D75F29" w:rsidRDefault="00D75F29" w:rsidP="00E74144">
      <w:pPr>
        <w:pStyle w:val="ListParagraph"/>
        <w:numPr>
          <w:ilvl w:val="0"/>
          <w:numId w:val="1"/>
        </w:numPr>
      </w:pPr>
      <w:r>
        <w:t xml:space="preserve">Position of your </w:t>
      </w:r>
      <w:proofErr w:type="gramStart"/>
      <w:r>
        <w:t>left hand</w:t>
      </w:r>
      <w:proofErr w:type="gramEnd"/>
      <w:r>
        <w:t xml:space="preserve"> during heeling: at belly = focus on handler. Down at left side = focus forward</w:t>
      </w:r>
    </w:p>
    <w:p w14:paraId="431EA22A" w14:textId="39FC8EBA" w:rsidR="00500BF6" w:rsidRDefault="00500BF6" w:rsidP="00E74144">
      <w:pPr>
        <w:pStyle w:val="ListParagraph"/>
        <w:numPr>
          <w:ilvl w:val="0"/>
          <w:numId w:val="1"/>
        </w:numPr>
      </w:pPr>
      <w:r>
        <w:t xml:space="preserve">Walking a straight line. If you tend to drift to one side or the other, the dog will struggle more. </w:t>
      </w:r>
    </w:p>
    <w:p w14:paraId="25E6669E" w14:textId="53AA61BD" w:rsidR="00AD21F6" w:rsidRDefault="00AD21F6" w:rsidP="00AD21F6">
      <w:r>
        <w:t xml:space="preserve">The good news is that once you understand what your body language cues will be, you can practice them any time you need to walk somewhere! Around the house, in the store, at work, etc. </w:t>
      </w:r>
      <w:proofErr w:type="gramStart"/>
      <w:r>
        <w:t>So</w:t>
      </w:r>
      <w:proofErr w:type="gramEnd"/>
      <w:r>
        <w:t xml:space="preserve"> you can get a lot of practice in and get the moves habitual fairly quickly! And you DO want them to be a habit! You have plenty to think about once you add the dog and especially when you are in the ring, that the more things you can turn into habits, the better! Because then they will happen without your conscious thought, even when you are stressed</w:t>
      </w:r>
      <w:r w:rsidR="00500BF6">
        <w:t xml:space="preserve"> or concentrating on what the dog is </w:t>
      </w:r>
      <w:proofErr w:type="gramStart"/>
      <w:r w:rsidR="00500BF6">
        <w:t>doing</w:t>
      </w:r>
      <w:proofErr w:type="gramEnd"/>
      <w:r w:rsidR="00500BF6">
        <w:t xml:space="preserve"> or the Judge is telling you</w:t>
      </w:r>
      <w:r>
        <w:t xml:space="preserve">. </w:t>
      </w:r>
    </w:p>
    <w:p w14:paraId="665607BF" w14:textId="77777777" w:rsidR="004A6628" w:rsidRDefault="004A6628" w:rsidP="00AD21F6"/>
    <w:p w14:paraId="4AB47EE2" w14:textId="6E4045BB" w:rsidR="00AD21F6" w:rsidRDefault="00AD21F6" w:rsidP="00AD21F6">
      <w:r>
        <w:lastRenderedPageBreak/>
        <w:t xml:space="preserve">Before we get into the details on the handler component, let’s look at what the dog </w:t>
      </w:r>
      <w:proofErr w:type="gramStart"/>
      <w:r>
        <w:t>has to</w:t>
      </w:r>
      <w:proofErr w:type="gramEnd"/>
      <w:r>
        <w:t xml:space="preserve"> learn</w:t>
      </w:r>
      <w:r w:rsidR="00A623B5">
        <w:t xml:space="preserve"> (in no particular order)</w:t>
      </w:r>
      <w:r>
        <w:t>:</w:t>
      </w:r>
    </w:p>
    <w:p w14:paraId="43F69945" w14:textId="537B542E" w:rsidR="003F700B" w:rsidRDefault="003F700B" w:rsidP="003F700B">
      <w:pPr>
        <w:pStyle w:val="ListParagraph"/>
        <w:numPr>
          <w:ilvl w:val="0"/>
          <w:numId w:val="2"/>
        </w:numPr>
      </w:pPr>
      <w:r>
        <w:t>Where heel position is located</w:t>
      </w:r>
      <w:r w:rsidR="004A6628">
        <w:t xml:space="preserve"> (relative to the position of the dog- sit/down/stand or moving)</w:t>
      </w:r>
    </w:p>
    <w:p w14:paraId="0024B410" w14:textId="734396C6" w:rsidR="003F700B" w:rsidRDefault="003F700B" w:rsidP="003F700B">
      <w:pPr>
        <w:pStyle w:val="ListParagraph"/>
        <w:numPr>
          <w:ilvl w:val="0"/>
          <w:numId w:val="2"/>
        </w:numPr>
      </w:pPr>
      <w:r>
        <w:t>What position his head should be in</w:t>
      </w:r>
      <w:r w:rsidR="004A6628">
        <w:t xml:space="preserve"> and when</w:t>
      </w:r>
    </w:p>
    <w:p w14:paraId="6A211625" w14:textId="6E51446E" w:rsidR="00A6405C" w:rsidRDefault="00A6405C" w:rsidP="003F700B">
      <w:pPr>
        <w:pStyle w:val="ListParagraph"/>
        <w:numPr>
          <w:ilvl w:val="0"/>
          <w:numId w:val="2"/>
        </w:numPr>
      </w:pPr>
      <w:r>
        <w:t>Where his focus should be</w:t>
      </w:r>
      <w:r w:rsidR="004A6628">
        <w:t xml:space="preserve"> and when (on you? On the glove you just threw?)</w:t>
      </w:r>
    </w:p>
    <w:p w14:paraId="311F5F69" w14:textId="694E3D74" w:rsidR="003F700B" w:rsidRDefault="003F700B" w:rsidP="003F700B">
      <w:pPr>
        <w:pStyle w:val="ListParagraph"/>
        <w:numPr>
          <w:ilvl w:val="0"/>
          <w:numId w:val="2"/>
        </w:numPr>
      </w:pPr>
      <w:r>
        <w:t xml:space="preserve">Should his weight be mostly on the rear legs with prancy heeling?  Or should it be balanced? </w:t>
      </w:r>
    </w:p>
    <w:p w14:paraId="67F09123" w14:textId="60BB762B" w:rsidR="00A623B5" w:rsidRDefault="00A623B5" w:rsidP="00A623B5">
      <w:pPr>
        <w:pStyle w:val="ListParagraph"/>
        <w:numPr>
          <w:ilvl w:val="0"/>
          <w:numId w:val="2"/>
        </w:numPr>
      </w:pPr>
      <w:r>
        <w:t>When to sit, stand, down, move with you, and when to stay as you move away</w:t>
      </w:r>
    </w:p>
    <w:p w14:paraId="2A41ADA3" w14:textId="252D17CA" w:rsidR="003F700B" w:rsidRDefault="003F700B" w:rsidP="003F700B">
      <w:pPr>
        <w:pStyle w:val="ListParagraph"/>
        <w:numPr>
          <w:ilvl w:val="0"/>
          <w:numId w:val="2"/>
        </w:numPr>
      </w:pPr>
      <w:r>
        <w:t>How to speed up and slow down to stay in proper position as you turn</w:t>
      </w:r>
      <w:r w:rsidR="004A6628">
        <w:t xml:space="preserve">, curve, or </w:t>
      </w:r>
      <w:r w:rsidR="00A6405C">
        <w:t>pivot</w:t>
      </w:r>
      <w:r>
        <w:t xml:space="preserve">. </w:t>
      </w:r>
    </w:p>
    <w:p w14:paraId="25BD7025" w14:textId="33421224" w:rsidR="003F700B" w:rsidRDefault="003F700B" w:rsidP="003F700B">
      <w:pPr>
        <w:pStyle w:val="ListParagraph"/>
        <w:numPr>
          <w:ilvl w:val="0"/>
          <w:numId w:val="2"/>
        </w:numPr>
      </w:pPr>
      <w:r>
        <w:t xml:space="preserve">How to change positions (sit/stand/down) </w:t>
      </w:r>
      <w:r w:rsidR="00A6405C">
        <w:t>while maintaining heel position</w:t>
      </w:r>
    </w:p>
    <w:p w14:paraId="54C8CF9B" w14:textId="00DA4376" w:rsidR="003F700B" w:rsidRDefault="003F700B" w:rsidP="003F700B">
      <w:pPr>
        <w:pStyle w:val="ListParagraph"/>
        <w:numPr>
          <w:ilvl w:val="0"/>
          <w:numId w:val="2"/>
        </w:numPr>
      </w:pPr>
      <w:r>
        <w:t>How to pivot his rear end to keep his body in alignment as you turn</w:t>
      </w:r>
      <w:r w:rsidR="00A6405C">
        <w:t>/pivot</w:t>
      </w:r>
      <w:r w:rsidR="004A6628">
        <w:t>/curve</w:t>
      </w:r>
    </w:p>
    <w:p w14:paraId="6D0B0FD4" w14:textId="6B9053CD" w:rsidR="003F700B" w:rsidRDefault="003F700B" w:rsidP="003F700B">
      <w:pPr>
        <w:pStyle w:val="ListParagraph"/>
        <w:numPr>
          <w:ilvl w:val="0"/>
          <w:numId w:val="2"/>
        </w:numPr>
      </w:pPr>
      <w:r>
        <w:t>How to back-up while maintaining heel position</w:t>
      </w:r>
    </w:p>
    <w:p w14:paraId="71E8238D" w14:textId="56D76BF5" w:rsidR="003F700B" w:rsidRDefault="003F700B" w:rsidP="003F700B">
      <w:pPr>
        <w:pStyle w:val="ListParagraph"/>
        <w:numPr>
          <w:ilvl w:val="0"/>
          <w:numId w:val="2"/>
        </w:numPr>
      </w:pPr>
      <w:r>
        <w:t>How to move sideways/</w:t>
      </w:r>
      <w:r w:rsidR="003E0316">
        <w:t>sidestep</w:t>
      </w:r>
      <w:r>
        <w:t xml:space="preserve"> while remaining in heel position</w:t>
      </w:r>
    </w:p>
    <w:p w14:paraId="764FB63C" w14:textId="773BBDAF" w:rsidR="003F700B" w:rsidRDefault="003F700B" w:rsidP="003F700B">
      <w:pPr>
        <w:pStyle w:val="ListParagraph"/>
        <w:numPr>
          <w:ilvl w:val="0"/>
          <w:numId w:val="2"/>
        </w:numPr>
      </w:pPr>
      <w:r>
        <w:t xml:space="preserve">Duration </w:t>
      </w:r>
      <w:r w:rsidR="00A6405C">
        <w:t xml:space="preserve">- Incl.: </w:t>
      </w:r>
      <w:r>
        <w:t xml:space="preserve">stationary </w:t>
      </w:r>
      <w:r w:rsidR="00A6405C">
        <w:t>(</w:t>
      </w:r>
      <w:r w:rsidR="00A623B5">
        <w:t>in sit, stand, and down</w:t>
      </w:r>
      <w:r w:rsidR="00A6405C">
        <w:t>)</w:t>
      </w:r>
      <w:r w:rsidR="00A623B5">
        <w:t xml:space="preserve"> </w:t>
      </w:r>
      <w:r>
        <w:t>and moving</w:t>
      </w:r>
      <w:r w:rsidR="00A623B5">
        <w:t xml:space="preserve"> </w:t>
      </w:r>
      <w:r w:rsidR="00A6405C">
        <w:t>(</w:t>
      </w:r>
      <w:r w:rsidR="00A623B5">
        <w:t>forward, backwards and sideways</w:t>
      </w:r>
      <w:r w:rsidR="00A6405C">
        <w:t>)</w:t>
      </w:r>
    </w:p>
    <w:p w14:paraId="47063E60" w14:textId="3C388415" w:rsidR="003F700B" w:rsidRDefault="003F700B" w:rsidP="003F700B">
      <w:pPr>
        <w:pStyle w:val="ListParagraph"/>
        <w:numPr>
          <w:ilvl w:val="0"/>
          <w:numId w:val="2"/>
        </w:numPr>
      </w:pPr>
      <w:r>
        <w:t>Moving into heel position from any point around the handler</w:t>
      </w:r>
    </w:p>
    <w:p w14:paraId="4C4EA344" w14:textId="6CA7AF17" w:rsidR="00A623B5" w:rsidRDefault="00A623B5" w:rsidP="00A623B5">
      <w:pPr>
        <w:pStyle w:val="ListParagraph"/>
        <w:numPr>
          <w:ilvl w:val="0"/>
          <w:numId w:val="2"/>
        </w:numPr>
      </w:pPr>
      <w:r>
        <w:t>All the verbal and body language cues-don’t name it until it is the correct behavior from the dog.</w:t>
      </w:r>
    </w:p>
    <w:p w14:paraId="28BA4911" w14:textId="09BB858A" w:rsidR="003F700B" w:rsidRDefault="003F700B" w:rsidP="003F700B">
      <w:pPr>
        <w:pStyle w:val="ListParagraph"/>
        <w:numPr>
          <w:ilvl w:val="0"/>
          <w:numId w:val="2"/>
        </w:numPr>
      </w:pPr>
      <w:r>
        <w:t>How to “finish” on cue (move from sitting in front of the handler to heel position)</w:t>
      </w:r>
    </w:p>
    <w:p w14:paraId="5E0DCF9F" w14:textId="46D4EF2B" w:rsidR="003F700B" w:rsidRDefault="003F700B" w:rsidP="003F700B">
      <w:pPr>
        <w:pStyle w:val="ListParagraph"/>
        <w:numPr>
          <w:ilvl w:val="0"/>
          <w:numId w:val="2"/>
        </w:numPr>
      </w:pPr>
      <w:proofErr w:type="gramStart"/>
      <w:r>
        <w:t>All of</w:t>
      </w:r>
      <w:proofErr w:type="gramEnd"/>
      <w:r>
        <w:t xml:space="preserve"> the above on the opposite side of the handler (best to work the dog on both sides to balance muscle tone)</w:t>
      </w:r>
    </w:p>
    <w:p w14:paraId="3CFF865C" w14:textId="1A80BE55" w:rsidR="003F700B" w:rsidRDefault="003F700B" w:rsidP="003F700B">
      <w:pPr>
        <w:pStyle w:val="ListParagraph"/>
        <w:numPr>
          <w:ilvl w:val="0"/>
          <w:numId w:val="2"/>
        </w:numPr>
      </w:pPr>
      <w:proofErr w:type="gramStart"/>
      <w:r>
        <w:t>All of</w:t>
      </w:r>
      <w:proofErr w:type="gramEnd"/>
      <w:r>
        <w:t xml:space="preserve"> the above both on leash and off leash</w:t>
      </w:r>
    </w:p>
    <w:p w14:paraId="0398D752" w14:textId="1B7C2283" w:rsidR="00A623B5" w:rsidRDefault="00A623B5" w:rsidP="003F700B">
      <w:pPr>
        <w:pStyle w:val="ListParagraph"/>
        <w:numPr>
          <w:ilvl w:val="0"/>
          <w:numId w:val="2"/>
        </w:numPr>
      </w:pPr>
      <w:r>
        <w:t>How to do the above with increasing distractions</w:t>
      </w:r>
    </w:p>
    <w:p w14:paraId="2C4D7791" w14:textId="712A6500" w:rsidR="003F700B" w:rsidRDefault="00A623B5" w:rsidP="00AD21F6">
      <w:r>
        <w:t xml:space="preserve">These are just the “big picture” points. There are lots of little things related to the points above that go into learning them. </w:t>
      </w:r>
      <w:r w:rsidR="00A6405C">
        <w:t xml:space="preserve">Even </w:t>
      </w:r>
      <w:r w:rsidR="00D66387">
        <w:t>functional</w:t>
      </w:r>
      <w:r w:rsidR="00A6405C">
        <w:t xml:space="preserve"> h</w:t>
      </w:r>
      <w:r>
        <w:t xml:space="preserve">eeling does not happen without a lot of practice! </w:t>
      </w:r>
      <w:r w:rsidR="00A6405C">
        <w:t xml:space="preserve">But the clearer your instruction is to the dog, the faster he will master these. </w:t>
      </w:r>
    </w:p>
    <w:p w14:paraId="56E09FF7" w14:textId="77777777" w:rsidR="003F700B" w:rsidRDefault="003F700B" w:rsidP="00AD21F6"/>
    <w:p w14:paraId="470D69B5" w14:textId="1E48C13B" w:rsidR="00E74144" w:rsidRDefault="00D66387">
      <w:r>
        <w:t>I have separated out the handler components and dog components and gone into more detail on each, on separate pages. Look for:</w:t>
      </w:r>
      <w:r>
        <w:br/>
        <w:t>Heeling- Handler Skills (read this next)</w:t>
      </w:r>
      <w:r>
        <w:br/>
        <w:t>Heeling Dog Skills (read this last)</w:t>
      </w:r>
    </w:p>
    <w:p w14:paraId="6F29F933" w14:textId="77777777" w:rsidR="00E74144" w:rsidRDefault="00E74144"/>
    <w:p w14:paraId="098B5D92" w14:textId="77777777" w:rsidR="00E74144" w:rsidRDefault="00E74144"/>
    <w:p w14:paraId="0C8E60FD" w14:textId="77777777" w:rsidR="006026B9" w:rsidRDefault="006026B9"/>
    <w:sectPr w:rsidR="006026B9" w:rsidSect="00500BF6">
      <w:pgSz w:w="12240" w:h="15840"/>
      <w:pgMar w:top="1440" w:right="1440" w:bottom="12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DE04C63"/>
    <w:multiLevelType w:val="hybridMultilevel"/>
    <w:tmpl w:val="8682B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1CA14DC"/>
    <w:multiLevelType w:val="hybridMultilevel"/>
    <w:tmpl w:val="E7D6A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04240022">
    <w:abstractNumId w:val="0"/>
  </w:num>
  <w:num w:numId="2" w16cid:durableId="17027010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479"/>
    <w:rsid w:val="00003FD2"/>
    <w:rsid w:val="000F1479"/>
    <w:rsid w:val="002A3E2B"/>
    <w:rsid w:val="003E0316"/>
    <w:rsid w:val="003F700B"/>
    <w:rsid w:val="004A6628"/>
    <w:rsid w:val="00500BF6"/>
    <w:rsid w:val="006026B9"/>
    <w:rsid w:val="007600FE"/>
    <w:rsid w:val="00A623B5"/>
    <w:rsid w:val="00A6405C"/>
    <w:rsid w:val="00AD21F6"/>
    <w:rsid w:val="00B23246"/>
    <w:rsid w:val="00D66387"/>
    <w:rsid w:val="00D75F29"/>
    <w:rsid w:val="00E741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5FABD"/>
  <w15:chartTrackingRefBased/>
  <w15:docId w15:val="{80605BDF-1193-4C13-8ECA-517BC4369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14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14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14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14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14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14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14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14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14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14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14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14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14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14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14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14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14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1479"/>
    <w:rPr>
      <w:rFonts w:eastAsiaTheme="majorEastAsia" w:cstheme="majorBidi"/>
      <w:color w:val="272727" w:themeColor="text1" w:themeTint="D8"/>
    </w:rPr>
  </w:style>
  <w:style w:type="paragraph" w:styleId="Title">
    <w:name w:val="Title"/>
    <w:basedOn w:val="Normal"/>
    <w:next w:val="Normal"/>
    <w:link w:val="TitleChar"/>
    <w:uiPriority w:val="10"/>
    <w:qFormat/>
    <w:rsid w:val="000F14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14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14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14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1479"/>
    <w:pPr>
      <w:spacing w:before="160"/>
      <w:jc w:val="center"/>
    </w:pPr>
    <w:rPr>
      <w:i/>
      <w:iCs/>
      <w:color w:val="404040" w:themeColor="text1" w:themeTint="BF"/>
    </w:rPr>
  </w:style>
  <w:style w:type="character" w:customStyle="1" w:styleId="QuoteChar">
    <w:name w:val="Quote Char"/>
    <w:basedOn w:val="DefaultParagraphFont"/>
    <w:link w:val="Quote"/>
    <w:uiPriority w:val="29"/>
    <w:rsid w:val="000F1479"/>
    <w:rPr>
      <w:i/>
      <w:iCs/>
      <w:color w:val="404040" w:themeColor="text1" w:themeTint="BF"/>
    </w:rPr>
  </w:style>
  <w:style w:type="paragraph" w:styleId="ListParagraph">
    <w:name w:val="List Paragraph"/>
    <w:basedOn w:val="Normal"/>
    <w:uiPriority w:val="34"/>
    <w:qFormat/>
    <w:rsid w:val="000F1479"/>
    <w:pPr>
      <w:ind w:left="720"/>
      <w:contextualSpacing/>
    </w:pPr>
  </w:style>
  <w:style w:type="character" w:styleId="IntenseEmphasis">
    <w:name w:val="Intense Emphasis"/>
    <w:basedOn w:val="DefaultParagraphFont"/>
    <w:uiPriority w:val="21"/>
    <w:qFormat/>
    <w:rsid w:val="000F1479"/>
    <w:rPr>
      <w:i/>
      <w:iCs/>
      <w:color w:val="0F4761" w:themeColor="accent1" w:themeShade="BF"/>
    </w:rPr>
  </w:style>
  <w:style w:type="paragraph" w:styleId="IntenseQuote">
    <w:name w:val="Intense Quote"/>
    <w:basedOn w:val="Normal"/>
    <w:next w:val="Normal"/>
    <w:link w:val="IntenseQuoteChar"/>
    <w:uiPriority w:val="30"/>
    <w:qFormat/>
    <w:rsid w:val="000F14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1479"/>
    <w:rPr>
      <w:i/>
      <w:iCs/>
      <w:color w:val="0F4761" w:themeColor="accent1" w:themeShade="BF"/>
    </w:rPr>
  </w:style>
  <w:style w:type="character" w:styleId="IntenseReference">
    <w:name w:val="Intense Reference"/>
    <w:basedOn w:val="DefaultParagraphFont"/>
    <w:uiPriority w:val="32"/>
    <w:qFormat/>
    <w:rsid w:val="000F147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1401</TotalTime>
  <Pages>4</Pages>
  <Words>1029</Words>
  <Characters>5867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Dog Scouts</dc:creator>
  <cp:keywords/>
  <dc:description/>
  <cp:lastModifiedBy>Dog Scouts</cp:lastModifiedBy>
  <cp:revision>4</cp:revision>
  <dcterms:created xsi:type="dcterms:W3CDTF">2024-08-29T19:15:00Z</dcterms:created>
  <dcterms:modified xsi:type="dcterms:W3CDTF">2024-08-31T18:59:00Z</dcterms:modified>
</cp:coreProperties>
</file>