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E8F873" w14:textId="6DBA5AB1" w:rsidR="00BF7A8D" w:rsidRDefault="00BF7A8D" w:rsidP="00BF7A8D">
      <w:pPr>
        <w:jc w:val="center"/>
      </w:pPr>
      <w:r w:rsidRPr="00482241">
        <w:rPr>
          <w:b/>
          <w:bCs/>
          <w:sz w:val="36"/>
          <w:szCs w:val="36"/>
        </w:rPr>
        <w:t>LEAVE-IT</w:t>
      </w:r>
    </w:p>
    <w:p w14:paraId="58039AD4" w14:textId="0A123B8B" w:rsidR="0053145E" w:rsidRPr="0053145E" w:rsidRDefault="0053145E" w:rsidP="0053145E">
      <w:pPr>
        <w:spacing w:after="0" w:line="240" w:lineRule="auto"/>
        <w:contextualSpacing/>
        <w:rPr>
          <w:rFonts w:eastAsia="Calibri" w:cs="Times New Roman"/>
          <w:bCs/>
          <w:kern w:val="0"/>
          <w14:ligatures w14:val="none"/>
        </w:rPr>
      </w:pPr>
      <w:r w:rsidRPr="0053145E">
        <w:rPr>
          <w:rFonts w:eastAsia="Calibri" w:cs="Times New Roman"/>
          <w:bCs/>
          <w:kern w:val="0"/>
          <w14:ligatures w14:val="none"/>
        </w:rPr>
        <w:t>There are MANY ways to teach this!</w:t>
      </w:r>
      <w:r w:rsidRPr="0053145E">
        <w:rPr>
          <w:rFonts w:eastAsia="Calibri" w:cs="Times New Roman"/>
          <w:b/>
          <w:kern w:val="0"/>
          <w14:ligatures w14:val="none"/>
        </w:rPr>
        <w:t xml:space="preserve"> </w:t>
      </w:r>
      <w:r w:rsidRPr="0053145E">
        <w:rPr>
          <w:rFonts w:eastAsia="Calibri" w:cs="Times New Roman"/>
          <w:bCs/>
          <w:kern w:val="0"/>
          <w14:ligatures w14:val="none"/>
        </w:rPr>
        <w:t xml:space="preserve">And it can be taught as both a verbal cue and an implied cue. </w:t>
      </w:r>
    </w:p>
    <w:p w14:paraId="1D57A5E9" w14:textId="0D2F7913" w:rsidR="0053145E" w:rsidRDefault="0053145E" w:rsidP="0053145E">
      <w:pPr>
        <w:spacing w:after="0" w:line="240" w:lineRule="auto"/>
        <w:contextualSpacing/>
        <w:rPr>
          <w:rFonts w:eastAsia="Calibri" w:cs="Times New Roman"/>
          <w:bCs/>
          <w:kern w:val="0"/>
          <w14:ligatures w14:val="none"/>
        </w:rPr>
      </w:pPr>
      <w:r w:rsidRPr="0053145E">
        <w:rPr>
          <w:rFonts w:eastAsia="Calibri" w:cs="Times New Roman"/>
          <w:bCs/>
          <w:kern w:val="0"/>
          <w14:ligatures w14:val="none"/>
        </w:rPr>
        <w:t xml:space="preserve">It can be a lifesaving cue if your dog tends to dive on things he shouldn’t have. Maybe you drop some medication, or a knife with food on it. Or they see a skunk! And it’s handy to have to redirect the dog’s attention before they get committed to doing what they shouldn’t. </w:t>
      </w:r>
    </w:p>
    <w:p w14:paraId="5635EEF3" w14:textId="77777777" w:rsidR="0053145E" w:rsidRPr="0053145E" w:rsidRDefault="0053145E" w:rsidP="0053145E">
      <w:pPr>
        <w:spacing w:after="0" w:line="240" w:lineRule="auto"/>
        <w:contextualSpacing/>
        <w:rPr>
          <w:rFonts w:eastAsia="Calibri" w:cs="Times New Roman"/>
          <w:bCs/>
          <w:kern w:val="0"/>
          <w14:ligatures w14:val="none"/>
        </w:rPr>
      </w:pPr>
    </w:p>
    <w:p w14:paraId="6B2D5DF3" w14:textId="1EFD265E" w:rsidR="00BF7A8D" w:rsidRDefault="00BF7A8D">
      <w:r>
        <w:t xml:space="preserve">Start with the ‘no mugging game” and “Hand Zen/Floor Zen game”. Since you can’t train a dog to NOT do something, instead we will train the ‘incompatible behavior’ of </w:t>
      </w:r>
      <w:proofErr w:type="gramStart"/>
      <w:r>
        <w:t>look</w:t>
      </w:r>
      <w:proofErr w:type="gramEnd"/>
      <w:r>
        <w:t xml:space="preserve"> at your human. If the dog is focused on the handler, they can’t </w:t>
      </w:r>
      <w:proofErr w:type="gramStart"/>
      <w:r>
        <w:t>be interacting</w:t>
      </w:r>
      <w:proofErr w:type="gramEnd"/>
      <w:r>
        <w:t xml:space="preserve"> with other things. </w:t>
      </w:r>
    </w:p>
    <w:p w14:paraId="5B185E85" w14:textId="77777777" w:rsidR="00BF7A8D" w:rsidRDefault="00BF7A8D" w:rsidP="00BF7A8D">
      <w:r w:rsidRPr="00B15697">
        <w:rPr>
          <w:b/>
          <w:bCs/>
          <w:color w:val="FF0000"/>
        </w:rPr>
        <w:t>GOAL:</w:t>
      </w:r>
      <w:r w:rsidRPr="00B15697">
        <w:rPr>
          <w:color w:val="FF0000"/>
        </w:rPr>
        <w:t xml:space="preserve"> </w:t>
      </w:r>
      <w:r w:rsidRPr="00B15697">
        <w:rPr>
          <w:b/>
          <w:bCs/>
          <w:color w:val="FF0000"/>
        </w:rPr>
        <w:t xml:space="preserve">You WANT </w:t>
      </w:r>
      <w:r>
        <w:rPr>
          <w:b/>
          <w:bCs/>
          <w:color w:val="FF0000"/>
        </w:rPr>
        <w:t>all these steps</w:t>
      </w:r>
      <w:r w:rsidRPr="00B15697">
        <w:rPr>
          <w:b/>
          <w:bCs/>
          <w:color w:val="FF0000"/>
        </w:rPr>
        <w:t xml:space="preserve"> to look easy for the dog!</w:t>
      </w:r>
      <w:r>
        <w:rPr>
          <w:b/>
          <w:bCs/>
          <w:color w:val="FF0000"/>
        </w:rPr>
        <w:t xml:space="preserve"> </w:t>
      </w:r>
      <w:r w:rsidRPr="00B15697">
        <w:t>If</w:t>
      </w:r>
      <w:r>
        <w:t xml:space="preserve"> the dog is struggling for more than a few seconds, you progressed too fast or need to make it easier. You don’t want the dog to spend a lot of time practicing the behavior you don’t want. Resist the urge to jump ahead!</w:t>
      </w:r>
    </w:p>
    <w:p w14:paraId="040A89D5" w14:textId="02B26330" w:rsidR="00BF7A8D" w:rsidRDefault="00BF7A8D" w:rsidP="00BF7A8D">
      <w:pPr>
        <w:pStyle w:val="ListParagraph"/>
        <w:numPr>
          <w:ilvl w:val="0"/>
          <w:numId w:val="1"/>
        </w:numPr>
      </w:pPr>
      <w:r w:rsidRPr="00BF7A8D">
        <w:rPr>
          <w:b/>
          <w:bCs/>
        </w:rPr>
        <w:t>If the dog is struggling to look away</w:t>
      </w:r>
      <w:r w:rsidRPr="00BF7A8D">
        <w:t xml:space="preserve">, either lower the attraction of the object and/or increase distance from it and/or increase the desirability of the rewards you have. </w:t>
      </w:r>
      <w:r w:rsidRPr="00BF7A8D">
        <w:rPr>
          <w:b/>
          <w:bCs/>
          <w:color w:val="FF0000"/>
        </w:rPr>
        <w:t>DISTANCE IS YOUR FRIEND!</w:t>
      </w:r>
    </w:p>
    <w:p w14:paraId="1FD4BD31" w14:textId="70B5A868" w:rsidR="00BF7A8D" w:rsidRDefault="00BF7A8D" w:rsidP="00BF7A8D">
      <w:pPr>
        <w:pStyle w:val="ListParagraph"/>
        <w:numPr>
          <w:ilvl w:val="0"/>
          <w:numId w:val="1"/>
        </w:numPr>
      </w:pPr>
      <w:r w:rsidRPr="00BF7A8D">
        <w:t>Start with something the dog is interested in, but not obsessed about. Food, toys, and stuffed toys that look like other animals are easy to control and work with. Anything that can move on its own is higher level and should be worked with AFTER the dog understands the behavior and cue.</w:t>
      </w:r>
    </w:p>
    <w:p w14:paraId="4F61BFED" w14:textId="7FDEC266" w:rsidR="00BF7A8D" w:rsidRDefault="00BF7A8D" w:rsidP="00BF7A8D">
      <w:pPr>
        <w:pStyle w:val="ListParagraph"/>
        <w:numPr>
          <w:ilvl w:val="0"/>
          <w:numId w:val="1"/>
        </w:numPr>
      </w:pPr>
      <w:r>
        <w:t>Where it says “click” below, you can use any marker, such as “yes”, or a light flash for deaf dogs.</w:t>
      </w:r>
    </w:p>
    <w:p w14:paraId="40B4922F" w14:textId="2C7FAD54" w:rsidR="00BF7A8D" w:rsidRDefault="00BF7A8D">
      <w:r w:rsidRPr="005C0648">
        <w:rPr>
          <w:b/>
          <w:bCs/>
        </w:rPr>
        <w:t xml:space="preserve">If the dog won’t look at the object, </w:t>
      </w:r>
      <w:r w:rsidRPr="00BF7A8D">
        <w:t xml:space="preserve">you can have a helper move it a few inches to the side, or you (or the helper) can toss a treat next to the object to get the dog to look that way briefly. Or tie a thin line to it or the plate it is on so you can move it yourself. </w:t>
      </w:r>
      <w:r>
        <w:t>It o</w:t>
      </w:r>
      <w:r w:rsidRPr="00BF7A8D">
        <w:t>nly takes a little bit of movement to get the dog to glance at it. You can also point to the object. You only need the dog to glance at it so you can mark the moment they look away.</w:t>
      </w:r>
    </w:p>
    <w:p w14:paraId="078FEE38" w14:textId="5EC43620" w:rsidR="00BF7A8D" w:rsidRDefault="00BF7A8D">
      <w:r w:rsidRPr="00BF7A8D">
        <w:rPr>
          <w:b/>
          <w:bCs/>
        </w:rPr>
        <w:t>Setting the ‘leave it’ item on the floor</w:t>
      </w:r>
      <w:r>
        <w:t>- Use a plate or piece of paper under it if it is hard to see. You &amp; the dog need to know exactly where it is.</w:t>
      </w:r>
      <w:r>
        <w:br/>
      </w:r>
      <w:r w:rsidRPr="00482241">
        <w:rPr>
          <w:b/>
          <w:bCs/>
        </w:rPr>
        <w:t xml:space="preserve">The dog should see you </w:t>
      </w:r>
      <w:r>
        <w:rPr>
          <w:b/>
          <w:bCs/>
        </w:rPr>
        <w:t xml:space="preserve">or a helper </w:t>
      </w:r>
      <w:r w:rsidRPr="00482241">
        <w:rPr>
          <w:b/>
          <w:bCs/>
        </w:rPr>
        <w:t>set the item!</w:t>
      </w:r>
      <w:r>
        <w:t xml:space="preserve"> You can have the dog next to you on leash, but unable to get the item you set down. You could also tether the dog in view of what you are doing or have a helper hold the dog or </w:t>
      </w:r>
      <w:proofErr w:type="gramStart"/>
      <w:r>
        <w:t>set</w:t>
      </w:r>
      <w:proofErr w:type="gramEnd"/>
      <w:r>
        <w:t xml:space="preserve"> the object.</w:t>
      </w:r>
    </w:p>
    <w:p w14:paraId="0645CA81" w14:textId="68201708" w:rsidR="00BF7A8D" w:rsidRDefault="0067776F">
      <w:r>
        <w:t xml:space="preserve">Video: </w:t>
      </w:r>
      <w:hyperlink r:id="rId5" w:history="1">
        <w:r w:rsidRPr="0067776F">
          <w:rPr>
            <w:rStyle w:val="Hyperlink"/>
            <w:color w:val="0066FF"/>
          </w:rPr>
          <w:t>https://www.youtube.com/watch?v=Tpw0g9TD8Cg</w:t>
        </w:r>
      </w:hyperlink>
      <w:r>
        <w:t xml:space="preserve"> </w:t>
      </w:r>
    </w:p>
    <w:p w14:paraId="5DE633C7" w14:textId="77777777" w:rsidR="00BF7A8D" w:rsidRDefault="00BF7A8D"/>
    <w:p w14:paraId="0D67C405" w14:textId="77777777" w:rsidR="00BF7A8D" w:rsidRDefault="00BF7A8D"/>
    <w:p w14:paraId="4FB4D1D4" w14:textId="77777777" w:rsidR="00BF7A8D" w:rsidRDefault="00BF7A8D"/>
    <w:tbl>
      <w:tblPr>
        <w:tblStyle w:val="TableGrid"/>
        <w:tblW w:w="10075" w:type="dxa"/>
        <w:tblLook w:val="04A0" w:firstRow="1" w:lastRow="0" w:firstColumn="1" w:lastColumn="0" w:noHBand="0" w:noVBand="1"/>
      </w:tblPr>
      <w:tblGrid>
        <w:gridCol w:w="265"/>
        <w:gridCol w:w="9810"/>
      </w:tblGrid>
      <w:tr w:rsidR="00BF7A8D" w14:paraId="06857390" w14:textId="77777777" w:rsidTr="00BF7A8D">
        <w:tc>
          <w:tcPr>
            <w:tcW w:w="10075" w:type="dxa"/>
            <w:gridSpan w:val="2"/>
            <w:tcBorders>
              <w:top w:val="single" w:sz="6" w:space="0" w:color="auto"/>
            </w:tcBorders>
          </w:tcPr>
          <w:p w14:paraId="0892E5C5" w14:textId="6F0E6C27" w:rsidR="00BF7A8D" w:rsidRPr="00B15697" w:rsidRDefault="00BF7A8D" w:rsidP="00BF7A8D">
            <w:pPr>
              <w:jc w:val="center"/>
              <w:rPr>
                <w:b/>
                <w:bCs/>
                <w:color w:val="FF0000"/>
              </w:rPr>
            </w:pPr>
            <w:r w:rsidRPr="00BF7A8D">
              <w:rPr>
                <w:b/>
                <w:bCs/>
              </w:rPr>
              <w:lastRenderedPageBreak/>
              <w:t>Leave it training steps</w:t>
            </w:r>
          </w:p>
        </w:tc>
      </w:tr>
      <w:tr w:rsidR="00BF7A8D" w14:paraId="7E02769F" w14:textId="77777777" w:rsidTr="00BF7A8D">
        <w:trPr>
          <w:trHeight w:val="2465"/>
        </w:trPr>
        <w:tc>
          <w:tcPr>
            <w:tcW w:w="10075" w:type="dxa"/>
            <w:gridSpan w:val="2"/>
          </w:tcPr>
          <w:p w14:paraId="48AF093E" w14:textId="2E894415" w:rsidR="00BF7A8D" w:rsidRPr="00BF7A8D" w:rsidRDefault="00BF7A8D" w:rsidP="00393354">
            <w:pPr>
              <w:rPr>
                <w:sz w:val="22"/>
                <w:szCs w:val="22"/>
              </w:rPr>
            </w:pPr>
            <w:r w:rsidRPr="00BF7A8D">
              <w:rPr>
                <w:sz w:val="22"/>
                <w:szCs w:val="22"/>
              </w:rPr>
              <w:t xml:space="preserve">Start the dog at the distance in which he notices the </w:t>
            </w:r>
            <w:proofErr w:type="gramStart"/>
            <w:r w:rsidRPr="00BF7A8D">
              <w:rPr>
                <w:sz w:val="22"/>
                <w:szCs w:val="22"/>
              </w:rPr>
              <w:t>object, but</w:t>
            </w:r>
            <w:proofErr w:type="gramEnd"/>
            <w:r w:rsidRPr="00BF7A8D">
              <w:rPr>
                <w:sz w:val="22"/>
                <w:szCs w:val="22"/>
              </w:rPr>
              <w:t xml:space="preserve"> can look away from it. Adjust the leash to have the dog 1 body length in front of you (you should be able to reach their tail). If the dog is fully focused on the object for over 5 seconds (count them in your head) you are too close, or the object is too highly desired. Call the dog and increase distance or move the object farther away or lower the desirability. You might also be able to increase the desirability of the rewards you are using. You are not using any verbal cues or </w:t>
            </w:r>
            <w:r w:rsidR="00B25B24">
              <w:rPr>
                <w:sz w:val="22"/>
                <w:szCs w:val="22"/>
              </w:rPr>
              <w:t xml:space="preserve">enticing </w:t>
            </w:r>
            <w:r w:rsidRPr="00BF7A8D">
              <w:rPr>
                <w:sz w:val="22"/>
                <w:szCs w:val="22"/>
              </w:rPr>
              <w:t>sounds at this point</w:t>
            </w:r>
            <w:r w:rsidR="00B25B24">
              <w:rPr>
                <w:sz w:val="22"/>
                <w:szCs w:val="22"/>
              </w:rPr>
              <w:t xml:space="preserve"> (other than the click/marker)</w:t>
            </w:r>
            <w:r w:rsidRPr="00BF7A8D">
              <w:rPr>
                <w:sz w:val="22"/>
                <w:szCs w:val="22"/>
              </w:rPr>
              <w:t>. The instant he makes ANY movement away from the object, click! Then reward(C/R). It can be a step back, the leash going slack, or a turn of the head. Eventually you want the dog to choose to turn his head toward you, so deliver the rewards from your hand.</w:t>
            </w:r>
          </w:p>
        </w:tc>
      </w:tr>
      <w:tr w:rsidR="00BF7A8D" w14:paraId="29F7462E" w14:textId="77777777" w:rsidTr="00393354">
        <w:trPr>
          <w:trHeight w:val="620"/>
        </w:trPr>
        <w:tc>
          <w:tcPr>
            <w:tcW w:w="265" w:type="dxa"/>
            <w:tcBorders>
              <w:bottom w:val="single" w:sz="24" w:space="0" w:color="auto"/>
            </w:tcBorders>
          </w:tcPr>
          <w:p w14:paraId="3F8DAF91" w14:textId="77777777" w:rsidR="00BF7A8D" w:rsidRPr="00BF7A8D" w:rsidRDefault="00BF7A8D" w:rsidP="00393354">
            <w:pPr>
              <w:rPr>
                <w:sz w:val="22"/>
                <w:szCs w:val="22"/>
              </w:rPr>
            </w:pPr>
          </w:p>
        </w:tc>
        <w:tc>
          <w:tcPr>
            <w:tcW w:w="9810" w:type="dxa"/>
            <w:tcBorders>
              <w:bottom w:val="single" w:sz="24" w:space="0" w:color="auto"/>
            </w:tcBorders>
          </w:tcPr>
          <w:p w14:paraId="3995269E" w14:textId="77777777" w:rsidR="00BF7A8D" w:rsidRPr="00BF7A8D" w:rsidRDefault="00BF7A8D" w:rsidP="00393354">
            <w:pPr>
              <w:rPr>
                <w:sz w:val="22"/>
                <w:szCs w:val="22"/>
              </w:rPr>
            </w:pPr>
            <w:r w:rsidRPr="00BF7A8D">
              <w:rPr>
                <w:b/>
                <w:bCs/>
                <w:sz w:val="22"/>
                <w:szCs w:val="22"/>
              </w:rPr>
              <w:t>Dog can do 5 look aways in a row (C/T each one).</w:t>
            </w:r>
            <w:r w:rsidRPr="00BF7A8D">
              <w:rPr>
                <w:sz w:val="22"/>
                <w:szCs w:val="22"/>
              </w:rPr>
              <w:t xml:space="preserve">  If the dog doesn’t look away within 5 sec. for a rep, restart the count of 5 reps. You can encourage the dog to glance at the object. </w:t>
            </w:r>
          </w:p>
        </w:tc>
      </w:tr>
      <w:tr w:rsidR="00BF7A8D" w14:paraId="172E5EBF" w14:textId="77777777" w:rsidTr="00BF7A8D">
        <w:trPr>
          <w:trHeight w:val="651"/>
        </w:trPr>
        <w:tc>
          <w:tcPr>
            <w:tcW w:w="10075" w:type="dxa"/>
            <w:gridSpan w:val="2"/>
            <w:tcBorders>
              <w:top w:val="single" w:sz="18" w:space="0" w:color="auto"/>
            </w:tcBorders>
          </w:tcPr>
          <w:p w14:paraId="0E4C10D4" w14:textId="77777777" w:rsidR="00BF7A8D" w:rsidRPr="00BF7A8D" w:rsidRDefault="00BF7A8D" w:rsidP="00393354">
            <w:pPr>
              <w:rPr>
                <w:sz w:val="22"/>
                <w:szCs w:val="22"/>
              </w:rPr>
            </w:pPr>
            <w:r w:rsidRPr="00BF7A8D">
              <w:rPr>
                <w:sz w:val="22"/>
                <w:szCs w:val="22"/>
              </w:rPr>
              <w:t xml:space="preserve">Move one small step closer to the object and repeat the above. Your movement toward the object is likely to get the dog to focus on it again, just wait him out for up to 8 sec. Adjust if needed. </w:t>
            </w:r>
          </w:p>
        </w:tc>
      </w:tr>
      <w:tr w:rsidR="00BF7A8D" w14:paraId="6E1A2248" w14:textId="77777777" w:rsidTr="00393354">
        <w:tc>
          <w:tcPr>
            <w:tcW w:w="265" w:type="dxa"/>
            <w:tcBorders>
              <w:bottom w:val="single" w:sz="24" w:space="0" w:color="auto"/>
            </w:tcBorders>
          </w:tcPr>
          <w:p w14:paraId="68F59509" w14:textId="77777777" w:rsidR="00BF7A8D" w:rsidRPr="00BF7A8D" w:rsidRDefault="00BF7A8D" w:rsidP="00393354">
            <w:pPr>
              <w:rPr>
                <w:sz w:val="22"/>
                <w:szCs w:val="22"/>
              </w:rPr>
            </w:pPr>
          </w:p>
        </w:tc>
        <w:tc>
          <w:tcPr>
            <w:tcW w:w="9810" w:type="dxa"/>
            <w:tcBorders>
              <w:bottom w:val="single" w:sz="24" w:space="0" w:color="auto"/>
            </w:tcBorders>
          </w:tcPr>
          <w:p w14:paraId="30635755" w14:textId="77777777" w:rsidR="00BF7A8D" w:rsidRPr="00BF7A8D" w:rsidRDefault="00BF7A8D" w:rsidP="00393354">
            <w:pPr>
              <w:rPr>
                <w:sz w:val="22"/>
                <w:szCs w:val="22"/>
              </w:rPr>
            </w:pPr>
            <w:r w:rsidRPr="00BF7A8D">
              <w:rPr>
                <w:b/>
                <w:bCs/>
                <w:sz w:val="22"/>
                <w:szCs w:val="22"/>
              </w:rPr>
              <w:t>Dog can do 5 look aways in a row (C/T each one).</w:t>
            </w:r>
            <w:r w:rsidRPr="00BF7A8D">
              <w:rPr>
                <w:sz w:val="22"/>
                <w:szCs w:val="22"/>
              </w:rPr>
              <w:t xml:space="preserve">  </w:t>
            </w:r>
          </w:p>
        </w:tc>
      </w:tr>
      <w:tr w:rsidR="00BF7A8D" w14:paraId="12B938DE" w14:textId="77777777" w:rsidTr="00393354">
        <w:tc>
          <w:tcPr>
            <w:tcW w:w="10075" w:type="dxa"/>
            <w:gridSpan w:val="2"/>
            <w:tcBorders>
              <w:top w:val="single" w:sz="24" w:space="0" w:color="auto"/>
            </w:tcBorders>
          </w:tcPr>
          <w:p w14:paraId="7BA20C27" w14:textId="77777777" w:rsidR="00BF7A8D" w:rsidRPr="00BF7A8D" w:rsidRDefault="00BF7A8D" w:rsidP="00393354">
            <w:pPr>
              <w:rPr>
                <w:sz w:val="22"/>
                <w:szCs w:val="22"/>
              </w:rPr>
            </w:pPr>
            <w:r w:rsidRPr="00BF7A8D">
              <w:rPr>
                <w:sz w:val="22"/>
                <w:szCs w:val="22"/>
              </w:rPr>
              <w:t xml:space="preserve">Continue to move one step closer and do 5 repetitions (reps) until the dog can ALMOST reach the food. Be ready for lunge attempts and paw swipes!  The dog should be able to look at you fully now, either </w:t>
            </w:r>
            <w:proofErr w:type="gramStart"/>
            <w:r w:rsidRPr="00BF7A8D">
              <w:rPr>
                <w:sz w:val="22"/>
                <w:szCs w:val="22"/>
              </w:rPr>
              <w:t>at</w:t>
            </w:r>
            <w:proofErr w:type="gramEnd"/>
            <w:r w:rsidRPr="00BF7A8D">
              <w:rPr>
                <w:sz w:val="22"/>
                <w:szCs w:val="22"/>
              </w:rPr>
              <w:t xml:space="preserve"> your eyes, or at the treats you have. Work on getting direct eye contact separately if the dog struggles with that. </w:t>
            </w:r>
          </w:p>
        </w:tc>
      </w:tr>
      <w:tr w:rsidR="00BF7A8D" w14:paraId="372BAF83" w14:textId="77777777" w:rsidTr="00393354">
        <w:tc>
          <w:tcPr>
            <w:tcW w:w="265" w:type="dxa"/>
            <w:tcBorders>
              <w:bottom w:val="single" w:sz="24" w:space="0" w:color="auto"/>
            </w:tcBorders>
          </w:tcPr>
          <w:p w14:paraId="66C76A7F" w14:textId="77777777" w:rsidR="00BF7A8D" w:rsidRPr="00BF7A8D" w:rsidRDefault="00BF7A8D" w:rsidP="00393354">
            <w:pPr>
              <w:rPr>
                <w:sz w:val="22"/>
                <w:szCs w:val="22"/>
              </w:rPr>
            </w:pPr>
          </w:p>
        </w:tc>
        <w:tc>
          <w:tcPr>
            <w:tcW w:w="9810" w:type="dxa"/>
            <w:tcBorders>
              <w:bottom w:val="single" w:sz="24" w:space="0" w:color="auto"/>
            </w:tcBorders>
          </w:tcPr>
          <w:p w14:paraId="0B4D7FC7" w14:textId="77777777" w:rsidR="00BF7A8D" w:rsidRPr="00BF7A8D" w:rsidRDefault="00BF7A8D" w:rsidP="00393354">
            <w:pPr>
              <w:rPr>
                <w:b/>
                <w:bCs/>
                <w:sz w:val="22"/>
                <w:szCs w:val="22"/>
              </w:rPr>
            </w:pPr>
            <w:r w:rsidRPr="00BF7A8D">
              <w:rPr>
                <w:b/>
                <w:bCs/>
                <w:sz w:val="22"/>
                <w:szCs w:val="22"/>
              </w:rPr>
              <w:t xml:space="preserve">Dog can do 5 reps, with full attention on you for </w:t>
            </w:r>
            <w:proofErr w:type="gramStart"/>
            <w:r w:rsidRPr="00BF7A8D">
              <w:rPr>
                <w:b/>
                <w:bCs/>
                <w:sz w:val="22"/>
                <w:szCs w:val="22"/>
              </w:rPr>
              <w:t>½  second</w:t>
            </w:r>
            <w:proofErr w:type="gramEnd"/>
            <w:r w:rsidRPr="00BF7A8D">
              <w:rPr>
                <w:b/>
                <w:bCs/>
                <w:sz w:val="22"/>
                <w:szCs w:val="22"/>
              </w:rPr>
              <w:t xml:space="preserve"> each,  in a row (C/T each one).  </w:t>
            </w:r>
          </w:p>
        </w:tc>
      </w:tr>
      <w:tr w:rsidR="00BF7A8D" w14:paraId="6B71BAB5" w14:textId="77777777" w:rsidTr="00393354">
        <w:tc>
          <w:tcPr>
            <w:tcW w:w="10075" w:type="dxa"/>
            <w:gridSpan w:val="2"/>
            <w:tcBorders>
              <w:top w:val="single" w:sz="24" w:space="0" w:color="auto"/>
            </w:tcBorders>
          </w:tcPr>
          <w:p w14:paraId="21F9139A" w14:textId="77777777" w:rsidR="00BF7A8D" w:rsidRPr="00BF7A8D" w:rsidRDefault="00BF7A8D" w:rsidP="00393354">
            <w:pPr>
              <w:rPr>
                <w:sz w:val="22"/>
                <w:szCs w:val="22"/>
              </w:rPr>
            </w:pPr>
            <w:r w:rsidRPr="00183C51">
              <w:rPr>
                <w:sz w:val="22"/>
                <w:szCs w:val="22"/>
                <w:u w:val="single"/>
              </w:rPr>
              <w:t>Adding the verbal cue</w:t>
            </w:r>
            <w:r w:rsidRPr="00BF7A8D">
              <w:rPr>
                <w:sz w:val="22"/>
                <w:szCs w:val="22"/>
              </w:rPr>
              <w:t>- Take the dog back to where you started. Use a happy voice and tell them how great he is doing! Slowly walk toward the object and stop as soon as the dog looks at it.  Watch for the moment you think the dog will look away and AS the dog starts to look away, say your “leave it” cue. You want to attach the word to the act of looking away, not to the dog staring at the object. AS you deliver the reward, move away from the object to get set for the next rep. If you get all the way TO the object and the dog doesn’t look at it, C/T when you get to it and restart the rep at the start line. Happy verbal praise is encouraged.</w:t>
            </w:r>
          </w:p>
        </w:tc>
      </w:tr>
      <w:tr w:rsidR="00BF7A8D" w14:paraId="2F9724B5" w14:textId="77777777" w:rsidTr="00393354">
        <w:tc>
          <w:tcPr>
            <w:tcW w:w="265" w:type="dxa"/>
            <w:tcBorders>
              <w:bottom w:val="single" w:sz="24" w:space="0" w:color="auto"/>
            </w:tcBorders>
          </w:tcPr>
          <w:p w14:paraId="0514A1B3" w14:textId="77777777" w:rsidR="00BF7A8D" w:rsidRPr="00BF7A8D" w:rsidRDefault="00BF7A8D" w:rsidP="00393354">
            <w:pPr>
              <w:rPr>
                <w:sz w:val="22"/>
                <w:szCs w:val="22"/>
              </w:rPr>
            </w:pPr>
          </w:p>
        </w:tc>
        <w:tc>
          <w:tcPr>
            <w:tcW w:w="9810" w:type="dxa"/>
            <w:tcBorders>
              <w:bottom w:val="single" w:sz="24" w:space="0" w:color="auto"/>
            </w:tcBorders>
          </w:tcPr>
          <w:p w14:paraId="038C11E5" w14:textId="77777777" w:rsidR="00BF7A8D" w:rsidRPr="00BF7A8D" w:rsidRDefault="00BF7A8D" w:rsidP="00393354">
            <w:pPr>
              <w:rPr>
                <w:sz w:val="22"/>
                <w:szCs w:val="22"/>
              </w:rPr>
            </w:pPr>
            <w:proofErr w:type="gramStart"/>
            <w:r w:rsidRPr="00BF7A8D">
              <w:rPr>
                <w:b/>
                <w:bCs/>
                <w:sz w:val="22"/>
                <w:szCs w:val="22"/>
              </w:rPr>
              <w:t>Dog</w:t>
            </w:r>
            <w:proofErr w:type="gramEnd"/>
            <w:r w:rsidRPr="00BF7A8D">
              <w:rPr>
                <w:b/>
                <w:bCs/>
                <w:sz w:val="22"/>
                <w:szCs w:val="22"/>
              </w:rPr>
              <w:t xml:space="preserve"> can give eye contact within 3 sec. of looking at the object, after moving toward the object. 5 times in a row.</w:t>
            </w:r>
          </w:p>
        </w:tc>
      </w:tr>
      <w:tr w:rsidR="00BF7A8D" w14:paraId="33353C0D" w14:textId="77777777" w:rsidTr="00BF7A8D">
        <w:trPr>
          <w:trHeight w:val="1641"/>
        </w:trPr>
        <w:tc>
          <w:tcPr>
            <w:tcW w:w="10075" w:type="dxa"/>
            <w:gridSpan w:val="2"/>
            <w:tcBorders>
              <w:top w:val="single" w:sz="24" w:space="0" w:color="auto"/>
            </w:tcBorders>
          </w:tcPr>
          <w:p w14:paraId="5467F52A" w14:textId="77777777" w:rsidR="00BF7A8D" w:rsidRPr="00BF7A8D" w:rsidRDefault="00BF7A8D" w:rsidP="00393354">
            <w:pPr>
              <w:rPr>
                <w:sz w:val="22"/>
                <w:szCs w:val="22"/>
              </w:rPr>
            </w:pPr>
            <w:r w:rsidRPr="00BF7A8D">
              <w:rPr>
                <w:sz w:val="22"/>
                <w:szCs w:val="22"/>
              </w:rPr>
              <w:t xml:space="preserve">Now you are going to continue PAST the object with the dog on one side of you and the object on the other side of you. C/T when the dog </w:t>
            </w:r>
            <w:proofErr w:type="gramStart"/>
            <w:r w:rsidRPr="00BF7A8D">
              <w:rPr>
                <w:sz w:val="22"/>
                <w:szCs w:val="22"/>
              </w:rPr>
              <w:t>is able to</w:t>
            </w:r>
            <w:proofErr w:type="gramEnd"/>
            <w:r w:rsidRPr="00BF7A8D">
              <w:rPr>
                <w:sz w:val="22"/>
                <w:szCs w:val="22"/>
              </w:rPr>
              <w:t xml:space="preserve"> look at you as you pass the object. If he’s not looking at you as you pass it, continue forward to do a rep coming from the opposite direction but walk farther away from the object. If he also can’t look at you for that rep, go back and repeat the previous step. Say the “leave it” cue as you approach the object IF the dog is looking at you. </w:t>
            </w:r>
            <w:proofErr w:type="spellStart"/>
            <w:r w:rsidRPr="00BF7A8D">
              <w:rPr>
                <w:sz w:val="22"/>
                <w:szCs w:val="22"/>
              </w:rPr>
              <w:t>Of</w:t>
            </w:r>
            <w:proofErr w:type="spellEnd"/>
            <w:r w:rsidRPr="00BF7A8D">
              <w:rPr>
                <w:sz w:val="22"/>
                <w:szCs w:val="22"/>
              </w:rPr>
              <w:t xml:space="preserve"> he’s not, just stay quiet. A quick glance or 2 at the object by the dog is fine. No pulling/staring.</w:t>
            </w:r>
          </w:p>
        </w:tc>
      </w:tr>
      <w:tr w:rsidR="00BF7A8D" w14:paraId="0EC2F73A" w14:textId="77777777" w:rsidTr="00393354">
        <w:tc>
          <w:tcPr>
            <w:tcW w:w="265" w:type="dxa"/>
            <w:tcBorders>
              <w:bottom w:val="single" w:sz="24" w:space="0" w:color="auto"/>
            </w:tcBorders>
          </w:tcPr>
          <w:p w14:paraId="1C4D98DD" w14:textId="77777777" w:rsidR="00BF7A8D" w:rsidRPr="00BF7A8D" w:rsidRDefault="00BF7A8D" w:rsidP="00393354">
            <w:pPr>
              <w:rPr>
                <w:sz w:val="22"/>
                <w:szCs w:val="22"/>
              </w:rPr>
            </w:pPr>
          </w:p>
        </w:tc>
        <w:tc>
          <w:tcPr>
            <w:tcW w:w="9810" w:type="dxa"/>
            <w:tcBorders>
              <w:bottom w:val="single" w:sz="24" w:space="0" w:color="auto"/>
            </w:tcBorders>
          </w:tcPr>
          <w:p w14:paraId="67EE1D77" w14:textId="77777777" w:rsidR="00BF7A8D" w:rsidRPr="00BF7A8D" w:rsidRDefault="00BF7A8D" w:rsidP="00393354">
            <w:pPr>
              <w:rPr>
                <w:b/>
                <w:bCs/>
                <w:sz w:val="22"/>
                <w:szCs w:val="22"/>
              </w:rPr>
            </w:pPr>
            <w:proofErr w:type="gramStart"/>
            <w:r w:rsidRPr="00BF7A8D">
              <w:rPr>
                <w:b/>
                <w:bCs/>
                <w:sz w:val="22"/>
                <w:szCs w:val="22"/>
              </w:rPr>
              <w:t>Dog</w:t>
            </w:r>
            <w:proofErr w:type="gramEnd"/>
            <w:r w:rsidRPr="00BF7A8D">
              <w:rPr>
                <w:b/>
                <w:bCs/>
                <w:sz w:val="22"/>
                <w:szCs w:val="22"/>
              </w:rPr>
              <w:t xml:space="preserve"> can look at you as you walk by an object - with you between the dog and object. </w:t>
            </w:r>
          </w:p>
          <w:p w14:paraId="34ED4D80" w14:textId="77777777" w:rsidR="00BF7A8D" w:rsidRPr="00BF7A8D" w:rsidRDefault="00BF7A8D" w:rsidP="00393354">
            <w:pPr>
              <w:rPr>
                <w:sz w:val="22"/>
                <w:szCs w:val="22"/>
              </w:rPr>
            </w:pPr>
            <w:r w:rsidRPr="00BF7A8D">
              <w:rPr>
                <w:b/>
                <w:bCs/>
                <w:sz w:val="22"/>
                <w:szCs w:val="22"/>
              </w:rPr>
              <w:t xml:space="preserve">5 times in a row </w:t>
            </w:r>
          </w:p>
        </w:tc>
      </w:tr>
      <w:tr w:rsidR="00BF7A8D" w14:paraId="70B4FDF1" w14:textId="77777777" w:rsidTr="00393354">
        <w:tc>
          <w:tcPr>
            <w:tcW w:w="10075" w:type="dxa"/>
            <w:gridSpan w:val="2"/>
            <w:tcBorders>
              <w:top w:val="single" w:sz="24" w:space="0" w:color="auto"/>
            </w:tcBorders>
          </w:tcPr>
          <w:p w14:paraId="689329BC" w14:textId="77777777" w:rsidR="00BF7A8D" w:rsidRPr="00BF7A8D" w:rsidRDefault="00BF7A8D" w:rsidP="00393354">
            <w:pPr>
              <w:rPr>
                <w:sz w:val="22"/>
                <w:szCs w:val="22"/>
              </w:rPr>
            </w:pPr>
            <w:r w:rsidRPr="00BF7A8D">
              <w:rPr>
                <w:sz w:val="22"/>
                <w:szCs w:val="22"/>
              </w:rPr>
              <w:t xml:space="preserve">Now the object will be on the dog’s side as you walk past. Make the first pass a bit </w:t>
            </w:r>
            <w:proofErr w:type="gramStart"/>
            <w:r w:rsidRPr="00BF7A8D">
              <w:rPr>
                <w:sz w:val="22"/>
                <w:szCs w:val="22"/>
              </w:rPr>
              <w:t>wide</w:t>
            </w:r>
            <w:proofErr w:type="gramEnd"/>
            <w:r w:rsidRPr="00BF7A8D">
              <w:rPr>
                <w:sz w:val="22"/>
                <w:szCs w:val="22"/>
              </w:rPr>
              <w:t xml:space="preserve"> until you know how the dog will react. Even if the dog doesn’t look at the object, he knows it is there. A quick glance or 2 at the object by the dog is fine. No pulling/staring.</w:t>
            </w:r>
          </w:p>
        </w:tc>
      </w:tr>
      <w:tr w:rsidR="00BF7A8D" w14:paraId="0F17AE0D" w14:textId="77777777" w:rsidTr="00393354">
        <w:tc>
          <w:tcPr>
            <w:tcW w:w="265" w:type="dxa"/>
            <w:tcBorders>
              <w:bottom w:val="single" w:sz="24" w:space="0" w:color="auto"/>
            </w:tcBorders>
          </w:tcPr>
          <w:p w14:paraId="6A7EEEEC" w14:textId="77777777" w:rsidR="00BF7A8D" w:rsidRPr="00BF7A8D" w:rsidRDefault="00BF7A8D" w:rsidP="00393354">
            <w:pPr>
              <w:rPr>
                <w:sz w:val="22"/>
                <w:szCs w:val="22"/>
              </w:rPr>
            </w:pPr>
          </w:p>
        </w:tc>
        <w:tc>
          <w:tcPr>
            <w:tcW w:w="9810" w:type="dxa"/>
            <w:tcBorders>
              <w:bottom w:val="single" w:sz="24" w:space="0" w:color="auto"/>
            </w:tcBorders>
          </w:tcPr>
          <w:p w14:paraId="22A0D4FD" w14:textId="77777777" w:rsidR="00BF7A8D" w:rsidRPr="00BF7A8D" w:rsidRDefault="00BF7A8D" w:rsidP="00393354">
            <w:pPr>
              <w:rPr>
                <w:b/>
                <w:bCs/>
                <w:sz w:val="22"/>
                <w:szCs w:val="22"/>
              </w:rPr>
            </w:pPr>
            <w:r w:rsidRPr="00BF7A8D">
              <w:rPr>
                <w:b/>
                <w:bCs/>
                <w:sz w:val="22"/>
                <w:szCs w:val="22"/>
              </w:rPr>
              <w:t xml:space="preserve">Dog can walk next to the object without going for it 5 times in a row. </w:t>
            </w:r>
          </w:p>
        </w:tc>
      </w:tr>
      <w:tr w:rsidR="00BF7A8D" w14:paraId="6DB2ACCC" w14:textId="77777777" w:rsidTr="00BF7A8D">
        <w:tc>
          <w:tcPr>
            <w:tcW w:w="265" w:type="dxa"/>
            <w:tcBorders>
              <w:top w:val="single" w:sz="24" w:space="0" w:color="auto"/>
              <w:bottom w:val="single" w:sz="24" w:space="0" w:color="auto"/>
            </w:tcBorders>
          </w:tcPr>
          <w:p w14:paraId="1A7CEEC9" w14:textId="77777777" w:rsidR="00BF7A8D" w:rsidRPr="00BF7A8D" w:rsidRDefault="00BF7A8D" w:rsidP="00393354">
            <w:pPr>
              <w:rPr>
                <w:sz w:val="22"/>
                <w:szCs w:val="22"/>
              </w:rPr>
            </w:pPr>
          </w:p>
        </w:tc>
        <w:tc>
          <w:tcPr>
            <w:tcW w:w="9810" w:type="dxa"/>
            <w:tcBorders>
              <w:top w:val="single" w:sz="24" w:space="0" w:color="auto"/>
              <w:bottom w:val="single" w:sz="24" w:space="0" w:color="auto"/>
            </w:tcBorders>
          </w:tcPr>
          <w:p w14:paraId="45E14220" w14:textId="77777777" w:rsidR="00BF7A8D" w:rsidRPr="00BF7A8D" w:rsidRDefault="00BF7A8D" w:rsidP="00393354">
            <w:pPr>
              <w:rPr>
                <w:sz w:val="22"/>
                <w:szCs w:val="22"/>
              </w:rPr>
            </w:pPr>
            <w:r w:rsidRPr="00BF7A8D">
              <w:rPr>
                <w:sz w:val="22"/>
                <w:szCs w:val="22"/>
              </w:rPr>
              <w:t>Repeat the above steps in a new location</w:t>
            </w:r>
          </w:p>
        </w:tc>
      </w:tr>
      <w:tr w:rsidR="00BF7A8D" w14:paraId="55641517" w14:textId="77777777" w:rsidTr="005942F0">
        <w:tc>
          <w:tcPr>
            <w:tcW w:w="10075" w:type="dxa"/>
            <w:gridSpan w:val="2"/>
          </w:tcPr>
          <w:p w14:paraId="508D3CD8" w14:textId="77777777" w:rsidR="00BF7A8D" w:rsidRPr="00BF7A8D" w:rsidRDefault="00BF7A8D" w:rsidP="00393354">
            <w:pPr>
              <w:rPr>
                <w:sz w:val="22"/>
                <w:szCs w:val="22"/>
              </w:rPr>
            </w:pPr>
            <w:r w:rsidRPr="00BF7A8D">
              <w:rPr>
                <w:sz w:val="22"/>
                <w:szCs w:val="22"/>
              </w:rPr>
              <w:t>Increase the desirability of the object and repeat the steps</w:t>
            </w:r>
          </w:p>
        </w:tc>
      </w:tr>
      <w:tr w:rsidR="00BF7A8D" w14:paraId="486236A3" w14:textId="77777777" w:rsidTr="003C0065">
        <w:tc>
          <w:tcPr>
            <w:tcW w:w="10075" w:type="dxa"/>
            <w:gridSpan w:val="2"/>
          </w:tcPr>
          <w:p w14:paraId="7817E968" w14:textId="77777777" w:rsidR="00BF7A8D" w:rsidRPr="00BF7A8D" w:rsidRDefault="00BF7A8D" w:rsidP="00393354">
            <w:pPr>
              <w:rPr>
                <w:sz w:val="22"/>
                <w:szCs w:val="22"/>
              </w:rPr>
            </w:pPr>
            <w:r w:rsidRPr="00BF7A8D">
              <w:rPr>
                <w:sz w:val="22"/>
                <w:szCs w:val="22"/>
              </w:rPr>
              <w:t xml:space="preserve">Check the dog’s understanding of the “leave it” cue. Find something the dog is focused on, say the cue, and if the dog looks away mark/treat and have a praise party with your dog. </w:t>
            </w:r>
          </w:p>
        </w:tc>
      </w:tr>
      <w:tr w:rsidR="00BF7A8D" w14:paraId="2293CAF3" w14:textId="77777777" w:rsidTr="00393354">
        <w:tc>
          <w:tcPr>
            <w:tcW w:w="10075" w:type="dxa"/>
            <w:gridSpan w:val="2"/>
          </w:tcPr>
          <w:p w14:paraId="7AD6EECB" w14:textId="77777777" w:rsidR="00BF7A8D" w:rsidRPr="00BF7A8D" w:rsidRDefault="00BF7A8D" w:rsidP="00393354">
            <w:pPr>
              <w:rPr>
                <w:sz w:val="22"/>
                <w:szCs w:val="22"/>
              </w:rPr>
            </w:pPr>
            <w:r w:rsidRPr="00BF7A8D">
              <w:rPr>
                <w:sz w:val="22"/>
                <w:szCs w:val="22"/>
              </w:rPr>
              <w:t xml:space="preserve">Can use these steps and guidelines for anything the dog desires that you don’t want them to have. Reward the proper response to the leave it </w:t>
            </w:r>
            <w:proofErr w:type="gramStart"/>
            <w:r w:rsidRPr="00BF7A8D">
              <w:rPr>
                <w:sz w:val="22"/>
                <w:szCs w:val="22"/>
              </w:rPr>
              <w:t>cue</w:t>
            </w:r>
            <w:proofErr w:type="gramEnd"/>
            <w:r w:rsidRPr="00BF7A8D">
              <w:rPr>
                <w:sz w:val="22"/>
                <w:szCs w:val="22"/>
              </w:rPr>
              <w:t xml:space="preserve"> more often than not whenever you use it in daily life. Even if it is just with a lot of praise. It takes a lot of self-control from the dog to respond correctly to the leave it </w:t>
            </w:r>
            <w:proofErr w:type="gramStart"/>
            <w:r w:rsidRPr="00BF7A8D">
              <w:rPr>
                <w:sz w:val="22"/>
                <w:szCs w:val="22"/>
              </w:rPr>
              <w:t>cue</w:t>
            </w:r>
            <w:proofErr w:type="gramEnd"/>
            <w:r w:rsidRPr="00BF7A8D">
              <w:rPr>
                <w:sz w:val="22"/>
                <w:szCs w:val="22"/>
              </w:rPr>
              <w:t xml:space="preserve">! </w:t>
            </w:r>
          </w:p>
        </w:tc>
      </w:tr>
    </w:tbl>
    <w:p w14:paraId="54BD5967" w14:textId="77777777" w:rsidR="00BF7A8D" w:rsidRDefault="00BF7A8D"/>
    <w:sectPr w:rsidR="00BF7A8D" w:rsidSect="00BF7A8D">
      <w:pgSz w:w="12240" w:h="15840"/>
      <w:pgMar w:top="720" w:right="1440" w:bottom="63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BF5794"/>
    <w:multiLevelType w:val="hybridMultilevel"/>
    <w:tmpl w:val="3E4072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7806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A8D"/>
    <w:rsid w:val="00183C51"/>
    <w:rsid w:val="0053145E"/>
    <w:rsid w:val="0067776F"/>
    <w:rsid w:val="00A65D45"/>
    <w:rsid w:val="00B25B24"/>
    <w:rsid w:val="00BF7A8D"/>
    <w:rsid w:val="00D20E3E"/>
    <w:rsid w:val="00DE18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2334D5"/>
  <w15:chartTrackingRefBased/>
  <w15:docId w15:val="{539B3EF5-4985-4252-92E5-AEC7FD37E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7A8D"/>
  </w:style>
  <w:style w:type="paragraph" w:styleId="Heading1">
    <w:name w:val="heading 1"/>
    <w:basedOn w:val="Normal"/>
    <w:next w:val="Normal"/>
    <w:link w:val="Heading1Char"/>
    <w:uiPriority w:val="9"/>
    <w:qFormat/>
    <w:rsid w:val="00BF7A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7A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7A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7A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7A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7A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7A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7A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7A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7A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7A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7A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7A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7A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7A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7A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7A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7A8D"/>
    <w:rPr>
      <w:rFonts w:eastAsiaTheme="majorEastAsia" w:cstheme="majorBidi"/>
      <w:color w:val="272727" w:themeColor="text1" w:themeTint="D8"/>
    </w:rPr>
  </w:style>
  <w:style w:type="paragraph" w:styleId="Title">
    <w:name w:val="Title"/>
    <w:basedOn w:val="Normal"/>
    <w:next w:val="Normal"/>
    <w:link w:val="TitleChar"/>
    <w:uiPriority w:val="10"/>
    <w:qFormat/>
    <w:rsid w:val="00BF7A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7A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7A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7A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7A8D"/>
    <w:pPr>
      <w:spacing w:before="160"/>
      <w:jc w:val="center"/>
    </w:pPr>
    <w:rPr>
      <w:i/>
      <w:iCs/>
      <w:color w:val="404040" w:themeColor="text1" w:themeTint="BF"/>
    </w:rPr>
  </w:style>
  <w:style w:type="character" w:customStyle="1" w:styleId="QuoteChar">
    <w:name w:val="Quote Char"/>
    <w:basedOn w:val="DefaultParagraphFont"/>
    <w:link w:val="Quote"/>
    <w:uiPriority w:val="29"/>
    <w:rsid w:val="00BF7A8D"/>
    <w:rPr>
      <w:i/>
      <w:iCs/>
      <w:color w:val="404040" w:themeColor="text1" w:themeTint="BF"/>
    </w:rPr>
  </w:style>
  <w:style w:type="paragraph" w:styleId="ListParagraph">
    <w:name w:val="List Paragraph"/>
    <w:basedOn w:val="Normal"/>
    <w:uiPriority w:val="34"/>
    <w:qFormat/>
    <w:rsid w:val="00BF7A8D"/>
    <w:pPr>
      <w:ind w:left="720"/>
      <w:contextualSpacing/>
    </w:pPr>
  </w:style>
  <w:style w:type="character" w:styleId="IntenseEmphasis">
    <w:name w:val="Intense Emphasis"/>
    <w:basedOn w:val="DefaultParagraphFont"/>
    <w:uiPriority w:val="21"/>
    <w:qFormat/>
    <w:rsid w:val="00BF7A8D"/>
    <w:rPr>
      <w:i/>
      <w:iCs/>
      <w:color w:val="0F4761" w:themeColor="accent1" w:themeShade="BF"/>
    </w:rPr>
  </w:style>
  <w:style w:type="paragraph" w:styleId="IntenseQuote">
    <w:name w:val="Intense Quote"/>
    <w:basedOn w:val="Normal"/>
    <w:next w:val="Normal"/>
    <w:link w:val="IntenseQuoteChar"/>
    <w:uiPriority w:val="30"/>
    <w:qFormat/>
    <w:rsid w:val="00BF7A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7A8D"/>
    <w:rPr>
      <w:i/>
      <w:iCs/>
      <w:color w:val="0F4761" w:themeColor="accent1" w:themeShade="BF"/>
    </w:rPr>
  </w:style>
  <w:style w:type="character" w:styleId="IntenseReference">
    <w:name w:val="Intense Reference"/>
    <w:basedOn w:val="DefaultParagraphFont"/>
    <w:uiPriority w:val="32"/>
    <w:qFormat/>
    <w:rsid w:val="00BF7A8D"/>
    <w:rPr>
      <w:b/>
      <w:bCs/>
      <w:smallCaps/>
      <w:color w:val="0F4761" w:themeColor="accent1" w:themeShade="BF"/>
      <w:spacing w:val="5"/>
    </w:rPr>
  </w:style>
  <w:style w:type="table" w:styleId="TableGrid">
    <w:name w:val="Table Grid"/>
    <w:basedOn w:val="TableNormal"/>
    <w:uiPriority w:val="39"/>
    <w:rsid w:val="00BF7A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776F"/>
    <w:rPr>
      <w:color w:val="467886" w:themeColor="hyperlink"/>
      <w:u w:val="single"/>
    </w:rPr>
  </w:style>
  <w:style w:type="character" w:styleId="UnresolvedMention">
    <w:name w:val="Unresolved Mention"/>
    <w:basedOn w:val="DefaultParagraphFont"/>
    <w:uiPriority w:val="99"/>
    <w:semiHidden/>
    <w:unhideWhenUsed/>
    <w:rsid w:val="0067776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youtube.com/watch?v=Tpw0g9TD8C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993</Words>
  <Characters>5661</Characters>
  <Application>Microsoft Office Word</Application>
  <DocSecurity>0</DocSecurity>
  <Lines>47</Lines>
  <Paragraphs>13</Paragraphs>
  <ScaleCrop>false</ScaleCrop>
  <Company/>
  <LinksUpToDate>false</LinksUpToDate>
  <CharactersWithSpaces>6641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Dog Scouts</dc:creator>
  <cp:keywords/>
  <dc:description/>
  <cp:lastModifiedBy>Dog Scouts</cp:lastModifiedBy>
  <cp:revision>5</cp:revision>
  <dcterms:created xsi:type="dcterms:W3CDTF">2024-08-09T05:22:00Z</dcterms:created>
  <dcterms:modified xsi:type="dcterms:W3CDTF">2024-09-02T16:54:00Z</dcterms:modified>
</cp:coreProperties>
</file>