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38F20" w14:textId="2ADBFB22" w:rsidR="003660D3" w:rsidRDefault="003660D3">
      <w:r>
        <w:t>Broom chasing and how to prevent it</w:t>
      </w:r>
      <w:r w:rsidR="003B0AE2">
        <w:t>- works with mops, rakes, vacuum, etc.</w:t>
      </w:r>
    </w:p>
    <w:p w14:paraId="36FB1B28" w14:textId="599439C9" w:rsidR="00340C7A" w:rsidRDefault="00340C7A">
      <w:r>
        <w:t>Goal: puppy remains stationary and focuses on you and not the broom</w:t>
      </w:r>
    </w:p>
    <w:tbl>
      <w:tblPr>
        <w:tblStyle w:val="TableGrid"/>
        <w:tblW w:w="9715" w:type="dxa"/>
        <w:tblLook w:val="04A0" w:firstRow="1" w:lastRow="0" w:firstColumn="1" w:lastColumn="0" w:noHBand="0" w:noVBand="1"/>
      </w:tblPr>
      <w:tblGrid>
        <w:gridCol w:w="265"/>
        <w:gridCol w:w="9450"/>
      </w:tblGrid>
      <w:tr w:rsidR="003660D3" w14:paraId="766F48C7" w14:textId="77777777" w:rsidTr="00F0474D">
        <w:tc>
          <w:tcPr>
            <w:tcW w:w="9715" w:type="dxa"/>
            <w:gridSpan w:val="2"/>
          </w:tcPr>
          <w:p w14:paraId="5CEC75C7" w14:textId="56E5DEE3" w:rsidR="003660D3" w:rsidRDefault="003660D3">
            <w:r>
              <w:t xml:space="preserve">Be sure to prevent the puppy from practicing unwanted </w:t>
            </w:r>
            <w:proofErr w:type="gramStart"/>
            <w:r>
              <w:t>behaviors</w:t>
            </w:r>
            <w:proofErr w:type="gramEnd"/>
            <w:r>
              <w:t xml:space="preserve"> if you don’t have time to train. Put the pup in a crate, pen, other room, or wait until the pup is soundly napping</w:t>
            </w:r>
            <w:r w:rsidR="00340C7A">
              <w:t xml:space="preserve"> before you sweep</w:t>
            </w:r>
            <w:r>
              <w:t xml:space="preserve">. </w:t>
            </w:r>
          </w:p>
        </w:tc>
      </w:tr>
      <w:tr w:rsidR="00340C7A" w14:paraId="656BF8E8" w14:textId="77777777" w:rsidTr="00C00276">
        <w:tc>
          <w:tcPr>
            <w:tcW w:w="9715" w:type="dxa"/>
            <w:gridSpan w:val="2"/>
            <w:shd w:val="clear" w:color="auto" w:fill="E8E8E8" w:themeFill="background2"/>
          </w:tcPr>
          <w:p w14:paraId="08E572A6" w14:textId="4A9BA0CE" w:rsidR="00340C7A" w:rsidRDefault="00340C7A">
            <w:r>
              <w:t>Focus on me:</w:t>
            </w:r>
          </w:p>
        </w:tc>
      </w:tr>
      <w:tr w:rsidR="003660D3" w14:paraId="0DA427F6" w14:textId="77777777" w:rsidTr="003660D3">
        <w:tc>
          <w:tcPr>
            <w:tcW w:w="265" w:type="dxa"/>
          </w:tcPr>
          <w:p w14:paraId="2647F34E" w14:textId="77777777" w:rsidR="003660D3" w:rsidRDefault="003660D3"/>
        </w:tc>
        <w:tc>
          <w:tcPr>
            <w:tcW w:w="9450" w:type="dxa"/>
          </w:tcPr>
          <w:p w14:paraId="314DB84D" w14:textId="7BFB2F0A" w:rsidR="003660D3" w:rsidRDefault="003660D3">
            <w:r>
              <w:t xml:space="preserve">Start with the puppy tethered or behind a pen/gate so they are not doing unwanted </w:t>
            </w:r>
            <w:proofErr w:type="gramStart"/>
            <w:r>
              <w:t>behaviors</w:t>
            </w:r>
            <w:proofErr w:type="gramEnd"/>
            <w:r>
              <w:t xml:space="preserve"> while your hands are full of broom and treats. </w:t>
            </w:r>
            <w:r w:rsidR="003B0AE2">
              <w:t>Hold the broom still and w</w:t>
            </w:r>
            <w:r>
              <w:t>ait for the pup to look away from the broom and toward your face. Mark and reward that.</w:t>
            </w:r>
            <w:r w:rsidR="00340C7A">
              <w:t xml:space="preserve"> </w:t>
            </w:r>
            <w:proofErr w:type="gramStart"/>
            <w:r w:rsidR="00340C7A">
              <w:t>Doesn’t</w:t>
            </w:r>
            <w:proofErr w:type="gramEnd"/>
            <w:r w:rsidR="00340C7A">
              <w:t xml:space="preserve"> matter what the pup is doing with his body (sit, stand, down, moving) just focus on where the pup’s eyes are.</w:t>
            </w:r>
          </w:p>
        </w:tc>
      </w:tr>
      <w:tr w:rsidR="003B0AE2" w14:paraId="619F63B1" w14:textId="77777777" w:rsidTr="003660D3">
        <w:tc>
          <w:tcPr>
            <w:tcW w:w="265" w:type="dxa"/>
          </w:tcPr>
          <w:p w14:paraId="298554C1" w14:textId="77777777" w:rsidR="003B0AE2" w:rsidRDefault="003B0AE2"/>
        </w:tc>
        <w:tc>
          <w:tcPr>
            <w:tcW w:w="9450" w:type="dxa"/>
          </w:tcPr>
          <w:p w14:paraId="7B114C0C" w14:textId="68587F51" w:rsidR="003B0AE2" w:rsidRDefault="003B0AE2">
            <w:r>
              <w:t>Note: if the puppy is barking at the broom due to past associations, you’ll need to start by marking moments of quiet before working on the step above. You might need to lean the broom against a chair to get it out of your hands and keep it completely still at first. Then gradually work up to being able to touch the broom, then hold the handle. It can help to work on this after the pup has had exercise and is better able to settle.</w:t>
            </w:r>
          </w:p>
        </w:tc>
      </w:tr>
      <w:tr w:rsidR="003660D3" w14:paraId="0B8DE0EF" w14:textId="77777777" w:rsidTr="003660D3">
        <w:tc>
          <w:tcPr>
            <w:tcW w:w="265" w:type="dxa"/>
          </w:tcPr>
          <w:p w14:paraId="6D9DAE81" w14:textId="77777777" w:rsidR="003660D3" w:rsidRDefault="003660D3"/>
        </w:tc>
        <w:tc>
          <w:tcPr>
            <w:tcW w:w="9450" w:type="dxa"/>
          </w:tcPr>
          <w:p w14:paraId="553C7629" w14:textId="3AE9517D" w:rsidR="003660D3" w:rsidRDefault="003660D3">
            <w:r>
              <w:t xml:space="preserve">When the pup keeps looking at you and not the broom, move the broom a tiny bit. Mark/reward </w:t>
            </w:r>
            <w:r w:rsidR="00340C7A">
              <w:t>eye contact with you. Repeat until the puppy maintains or quickly regains eye contact even when you make the broom briefly move a tiny bit.</w:t>
            </w:r>
          </w:p>
        </w:tc>
      </w:tr>
      <w:tr w:rsidR="003660D3" w14:paraId="5C0AF6A0" w14:textId="77777777" w:rsidTr="003660D3">
        <w:tc>
          <w:tcPr>
            <w:tcW w:w="265" w:type="dxa"/>
          </w:tcPr>
          <w:p w14:paraId="5CFAE2BA" w14:textId="77777777" w:rsidR="003660D3" w:rsidRDefault="003660D3"/>
        </w:tc>
        <w:tc>
          <w:tcPr>
            <w:tcW w:w="9450" w:type="dxa"/>
          </w:tcPr>
          <w:p w14:paraId="1FD8D25D" w14:textId="19EA028B" w:rsidR="003660D3" w:rsidRDefault="00340C7A">
            <w:r>
              <w:t>Now keep the broom smoothly in motion, but only a small amount of movement (Can stop the broom to deliver treats).</w:t>
            </w:r>
          </w:p>
        </w:tc>
      </w:tr>
      <w:tr w:rsidR="003660D3" w14:paraId="7A3C5F40" w14:textId="77777777" w:rsidTr="003660D3">
        <w:tc>
          <w:tcPr>
            <w:tcW w:w="265" w:type="dxa"/>
          </w:tcPr>
          <w:p w14:paraId="2BA444D9" w14:textId="77777777" w:rsidR="003660D3" w:rsidRDefault="003660D3"/>
        </w:tc>
        <w:tc>
          <w:tcPr>
            <w:tcW w:w="9450" w:type="dxa"/>
          </w:tcPr>
          <w:p w14:paraId="57F201D0" w14:textId="56556424" w:rsidR="003660D3" w:rsidRDefault="00340C7A">
            <w:r>
              <w:t xml:space="preserve">Make tiny </w:t>
            </w:r>
            <w:proofErr w:type="gramStart"/>
            <w:r>
              <w:t>sweep</w:t>
            </w:r>
            <w:proofErr w:type="gramEnd"/>
            <w:r>
              <w:t xml:space="preserve"> movements- sweep, pause, sweep, pause</w:t>
            </w:r>
          </w:p>
        </w:tc>
      </w:tr>
      <w:tr w:rsidR="003660D3" w14:paraId="4A9B772C" w14:textId="77777777" w:rsidTr="003660D3">
        <w:tc>
          <w:tcPr>
            <w:tcW w:w="265" w:type="dxa"/>
          </w:tcPr>
          <w:p w14:paraId="791F2085" w14:textId="77777777" w:rsidR="003660D3" w:rsidRDefault="003660D3"/>
        </w:tc>
        <w:tc>
          <w:tcPr>
            <w:tcW w:w="9450" w:type="dxa"/>
          </w:tcPr>
          <w:p w14:paraId="3A2F7B56" w14:textId="2B722F50" w:rsidR="003660D3" w:rsidRDefault="00340C7A">
            <w:r>
              <w:t>Gradually make the broom move more and more like you are sweeping as the pup s</w:t>
            </w:r>
            <w:r w:rsidR="003B0AE2">
              <w:t>h</w:t>
            </w:r>
            <w:r>
              <w:t>ows he can keep his focus on you</w:t>
            </w:r>
            <w:r w:rsidR="003B0AE2">
              <w:t xml:space="preserve"> and not the broom. Quick glances at the broom are fine.</w:t>
            </w:r>
          </w:p>
        </w:tc>
      </w:tr>
      <w:tr w:rsidR="00340C7A" w14:paraId="48CA3C5F" w14:textId="77777777" w:rsidTr="003660D3">
        <w:tc>
          <w:tcPr>
            <w:tcW w:w="265" w:type="dxa"/>
          </w:tcPr>
          <w:p w14:paraId="02CF9D95" w14:textId="77777777" w:rsidR="00340C7A" w:rsidRDefault="00340C7A"/>
        </w:tc>
        <w:tc>
          <w:tcPr>
            <w:tcW w:w="9450" w:type="dxa"/>
          </w:tcPr>
          <w:p w14:paraId="71DD1061" w14:textId="5FC7B816" w:rsidR="00340C7A" w:rsidRDefault="003B0AE2">
            <w:r>
              <w:t>Gradually add your movement/duration (to sweep other places on the floor)</w:t>
            </w:r>
          </w:p>
        </w:tc>
      </w:tr>
      <w:tr w:rsidR="003B0AE2" w14:paraId="1AEBB092" w14:textId="77777777" w:rsidTr="00C00276">
        <w:tc>
          <w:tcPr>
            <w:tcW w:w="9715" w:type="dxa"/>
            <w:gridSpan w:val="2"/>
            <w:shd w:val="clear" w:color="auto" w:fill="E8E8E8" w:themeFill="background2"/>
          </w:tcPr>
          <w:p w14:paraId="31C62E51" w14:textId="731D3B14" w:rsidR="003B0AE2" w:rsidRDefault="003B0AE2">
            <w:r>
              <w:t xml:space="preserve">Stay </w:t>
            </w:r>
            <w:proofErr w:type="gramStart"/>
            <w:r>
              <w:t>on</w:t>
            </w:r>
            <w:proofErr w:type="gramEnd"/>
            <w:r>
              <w:t xml:space="preserve"> your place:</w:t>
            </w:r>
          </w:p>
        </w:tc>
      </w:tr>
      <w:tr w:rsidR="00340C7A" w14:paraId="7B2594A0" w14:textId="77777777" w:rsidTr="003660D3">
        <w:tc>
          <w:tcPr>
            <w:tcW w:w="265" w:type="dxa"/>
          </w:tcPr>
          <w:p w14:paraId="5EE18E07" w14:textId="77777777" w:rsidR="00340C7A" w:rsidRDefault="00340C7A"/>
        </w:tc>
        <w:tc>
          <w:tcPr>
            <w:tcW w:w="9450" w:type="dxa"/>
          </w:tcPr>
          <w:p w14:paraId="0E129D34" w14:textId="0B11E5C5" w:rsidR="00340C7A" w:rsidRDefault="002B7683">
            <w:r>
              <w:t>Start by working through the “go to your mat/place” training until the pup has a solid understanding of staying on the mat so you can focus on the eye contact behavior.</w:t>
            </w:r>
          </w:p>
        </w:tc>
      </w:tr>
      <w:tr w:rsidR="00340C7A" w14:paraId="51EAA445" w14:textId="77777777" w:rsidTr="003660D3">
        <w:tc>
          <w:tcPr>
            <w:tcW w:w="265" w:type="dxa"/>
          </w:tcPr>
          <w:p w14:paraId="6BC3BBED" w14:textId="77777777" w:rsidR="00340C7A" w:rsidRDefault="00340C7A"/>
        </w:tc>
        <w:tc>
          <w:tcPr>
            <w:tcW w:w="9450" w:type="dxa"/>
          </w:tcPr>
          <w:p w14:paraId="4F0D7266" w14:textId="118D8E5A" w:rsidR="00340C7A" w:rsidRDefault="002B7683">
            <w:r>
              <w:t>Work through the steps above with the puppy on his mat. If the puppy breaks off the mat, lift/hold the broom out of reach and as still as possible. If you work just outside a pen/gate, you can put the broom behind the barrier until the pup goes back to the mat.</w:t>
            </w:r>
          </w:p>
        </w:tc>
      </w:tr>
      <w:tr w:rsidR="00C00276" w14:paraId="0F95A357" w14:textId="77777777" w:rsidTr="00C00276">
        <w:tc>
          <w:tcPr>
            <w:tcW w:w="9715" w:type="dxa"/>
            <w:gridSpan w:val="2"/>
            <w:shd w:val="clear" w:color="auto" w:fill="E8E8E8" w:themeFill="background2"/>
          </w:tcPr>
          <w:p w14:paraId="4EAE4B90" w14:textId="5E4B81A2" w:rsidR="00C00276" w:rsidRDefault="00C00276">
            <w:r>
              <w:t>Vacuum:</w:t>
            </w:r>
          </w:p>
        </w:tc>
      </w:tr>
      <w:tr w:rsidR="002B7683" w14:paraId="3E751944" w14:textId="77777777" w:rsidTr="003660D3">
        <w:tc>
          <w:tcPr>
            <w:tcW w:w="265" w:type="dxa"/>
          </w:tcPr>
          <w:p w14:paraId="562EFC01" w14:textId="77777777" w:rsidR="002B7683" w:rsidRDefault="002B7683"/>
        </w:tc>
        <w:tc>
          <w:tcPr>
            <w:tcW w:w="9450" w:type="dxa"/>
          </w:tcPr>
          <w:p w14:paraId="63869E55" w14:textId="69265FB8" w:rsidR="002B7683" w:rsidRDefault="00C00276">
            <w:r>
              <w:t>Work through the steps above with the vacuum off.</w:t>
            </w:r>
          </w:p>
        </w:tc>
      </w:tr>
      <w:tr w:rsidR="002B7683" w14:paraId="48214873" w14:textId="77777777" w:rsidTr="003660D3">
        <w:tc>
          <w:tcPr>
            <w:tcW w:w="265" w:type="dxa"/>
          </w:tcPr>
          <w:p w14:paraId="2D571F3E" w14:textId="77777777" w:rsidR="002B7683" w:rsidRDefault="002B7683"/>
        </w:tc>
        <w:tc>
          <w:tcPr>
            <w:tcW w:w="9450" w:type="dxa"/>
          </w:tcPr>
          <w:p w14:paraId="025669B0" w14:textId="3ADDED48" w:rsidR="002B7683" w:rsidRDefault="00C00276">
            <w:r>
              <w:t xml:space="preserve">Start again at the </w:t>
            </w:r>
            <w:proofErr w:type="gramStart"/>
            <w:r>
              <w:t>beginning, but</w:t>
            </w:r>
            <w:proofErr w:type="gramEnd"/>
            <w:r>
              <w:t xml:space="preserve"> have the </w:t>
            </w:r>
            <w:proofErr w:type="gramStart"/>
            <w:r>
              <w:t>vac</w:t>
            </w:r>
            <w:proofErr w:type="gramEnd"/>
            <w:r>
              <w:t xml:space="preserve"> in another room when you turn it on. Get eye contact with the pup tethered or confined.</w:t>
            </w:r>
          </w:p>
        </w:tc>
      </w:tr>
      <w:tr w:rsidR="002B7683" w14:paraId="6F81A95B" w14:textId="77777777" w:rsidTr="003660D3">
        <w:tc>
          <w:tcPr>
            <w:tcW w:w="265" w:type="dxa"/>
          </w:tcPr>
          <w:p w14:paraId="3FE53082" w14:textId="77777777" w:rsidR="002B7683" w:rsidRDefault="002B7683"/>
        </w:tc>
        <w:tc>
          <w:tcPr>
            <w:tcW w:w="9450" w:type="dxa"/>
          </w:tcPr>
          <w:p w14:paraId="5682B5B4" w14:textId="6E677B7C" w:rsidR="002B7683" w:rsidRDefault="00C00276">
            <w:r>
              <w:t>Gradually set the running vacuum closer and closer to the pup that is tethered/confined and reward eye contact with you when you stand next to it.</w:t>
            </w:r>
          </w:p>
        </w:tc>
      </w:tr>
      <w:tr w:rsidR="00C00276" w14:paraId="7CB49963" w14:textId="77777777" w:rsidTr="003660D3">
        <w:tc>
          <w:tcPr>
            <w:tcW w:w="265" w:type="dxa"/>
          </w:tcPr>
          <w:p w14:paraId="1D8FEFC3" w14:textId="77777777" w:rsidR="00C00276" w:rsidRDefault="00C00276"/>
        </w:tc>
        <w:tc>
          <w:tcPr>
            <w:tcW w:w="9450" w:type="dxa"/>
          </w:tcPr>
          <w:p w14:paraId="35EDBE91" w14:textId="1EAEB455" w:rsidR="00C00276" w:rsidRDefault="00C00276">
            <w:r>
              <w:t>Gradually add movement and reward eye contact with you.</w:t>
            </w:r>
          </w:p>
        </w:tc>
      </w:tr>
      <w:tr w:rsidR="00C00276" w14:paraId="37C18D02" w14:textId="77777777" w:rsidTr="003660D3">
        <w:tc>
          <w:tcPr>
            <w:tcW w:w="265" w:type="dxa"/>
          </w:tcPr>
          <w:p w14:paraId="376D6D91" w14:textId="77777777" w:rsidR="00C00276" w:rsidRDefault="00C00276"/>
        </w:tc>
        <w:tc>
          <w:tcPr>
            <w:tcW w:w="9450" w:type="dxa"/>
          </w:tcPr>
          <w:p w14:paraId="7C111E3A" w14:textId="60532ED4" w:rsidR="00C00276" w:rsidRDefault="00C00276">
            <w:r>
              <w:t>Then work through the steps with the pup on his mat</w:t>
            </w:r>
          </w:p>
        </w:tc>
      </w:tr>
      <w:tr w:rsidR="00C00276" w14:paraId="3A8BC7F8" w14:textId="77777777" w:rsidTr="00C00276">
        <w:tc>
          <w:tcPr>
            <w:tcW w:w="9715" w:type="dxa"/>
            <w:gridSpan w:val="2"/>
            <w:shd w:val="clear" w:color="auto" w:fill="E8E8E8" w:themeFill="background2"/>
          </w:tcPr>
          <w:p w14:paraId="4114158E" w14:textId="6306AA1B" w:rsidR="00C00276" w:rsidRDefault="00C00276">
            <w:r>
              <w:t>Rakes and other yard equipment:</w:t>
            </w:r>
          </w:p>
        </w:tc>
      </w:tr>
      <w:tr w:rsidR="00C00276" w14:paraId="0E015673" w14:textId="77777777" w:rsidTr="003660D3">
        <w:tc>
          <w:tcPr>
            <w:tcW w:w="265" w:type="dxa"/>
          </w:tcPr>
          <w:p w14:paraId="558A25B0" w14:textId="77777777" w:rsidR="00C00276" w:rsidRDefault="00C00276"/>
        </w:tc>
        <w:tc>
          <w:tcPr>
            <w:tcW w:w="9450" w:type="dxa"/>
          </w:tcPr>
          <w:p w14:paraId="2FD4B3C5" w14:textId="0C3146EF" w:rsidR="00C00276" w:rsidRDefault="00C00276">
            <w:r>
              <w:t xml:space="preserve">Work through the steps above. Only difference is that you’ll be outside, so </w:t>
            </w:r>
            <w:proofErr w:type="gramStart"/>
            <w:r>
              <w:t>more</w:t>
            </w:r>
            <w:proofErr w:type="gramEnd"/>
            <w:r>
              <w:t xml:space="preserve"> </w:t>
            </w:r>
            <w:proofErr w:type="gramStart"/>
            <w:r>
              <w:t>chance</w:t>
            </w:r>
            <w:proofErr w:type="gramEnd"/>
            <w:r>
              <w:t xml:space="preserve"> for other distractions. You could work through the steps inside first. Start over outside.</w:t>
            </w:r>
          </w:p>
        </w:tc>
      </w:tr>
    </w:tbl>
    <w:p w14:paraId="22052D95" w14:textId="77777777" w:rsidR="003660D3" w:rsidRDefault="003660D3"/>
    <w:sectPr w:rsidR="003660D3" w:rsidSect="00C00276">
      <w:pgSz w:w="12240" w:h="15840"/>
      <w:pgMar w:top="126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0D3"/>
    <w:rsid w:val="001A28C4"/>
    <w:rsid w:val="002B7683"/>
    <w:rsid w:val="00340C7A"/>
    <w:rsid w:val="003660D3"/>
    <w:rsid w:val="003B0AE2"/>
    <w:rsid w:val="00C002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124F"/>
  <w15:chartTrackingRefBased/>
  <w15:docId w15:val="{4E7ACFF2-A366-4457-8BEE-67C253AAC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60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0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0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0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0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0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0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0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0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60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60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60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60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60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60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60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60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60D3"/>
    <w:rPr>
      <w:rFonts w:eastAsiaTheme="majorEastAsia" w:cstheme="majorBidi"/>
      <w:color w:val="272727" w:themeColor="text1" w:themeTint="D8"/>
    </w:rPr>
  </w:style>
  <w:style w:type="paragraph" w:styleId="Title">
    <w:name w:val="Title"/>
    <w:basedOn w:val="Normal"/>
    <w:next w:val="Normal"/>
    <w:link w:val="TitleChar"/>
    <w:uiPriority w:val="10"/>
    <w:qFormat/>
    <w:rsid w:val="003660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60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60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60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0D3"/>
    <w:pPr>
      <w:spacing w:before="160"/>
      <w:jc w:val="center"/>
    </w:pPr>
    <w:rPr>
      <w:i/>
      <w:iCs/>
      <w:color w:val="404040" w:themeColor="text1" w:themeTint="BF"/>
    </w:rPr>
  </w:style>
  <w:style w:type="character" w:customStyle="1" w:styleId="QuoteChar">
    <w:name w:val="Quote Char"/>
    <w:basedOn w:val="DefaultParagraphFont"/>
    <w:link w:val="Quote"/>
    <w:uiPriority w:val="29"/>
    <w:rsid w:val="003660D3"/>
    <w:rPr>
      <w:i/>
      <w:iCs/>
      <w:color w:val="404040" w:themeColor="text1" w:themeTint="BF"/>
    </w:rPr>
  </w:style>
  <w:style w:type="paragraph" w:styleId="ListParagraph">
    <w:name w:val="List Paragraph"/>
    <w:basedOn w:val="Normal"/>
    <w:uiPriority w:val="34"/>
    <w:qFormat/>
    <w:rsid w:val="003660D3"/>
    <w:pPr>
      <w:ind w:left="720"/>
      <w:contextualSpacing/>
    </w:pPr>
  </w:style>
  <w:style w:type="character" w:styleId="IntenseEmphasis">
    <w:name w:val="Intense Emphasis"/>
    <w:basedOn w:val="DefaultParagraphFont"/>
    <w:uiPriority w:val="21"/>
    <w:qFormat/>
    <w:rsid w:val="003660D3"/>
    <w:rPr>
      <w:i/>
      <w:iCs/>
      <w:color w:val="0F4761" w:themeColor="accent1" w:themeShade="BF"/>
    </w:rPr>
  </w:style>
  <w:style w:type="paragraph" w:styleId="IntenseQuote">
    <w:name w:val="Intense Quote"/>
    <w:basedOn w:val="Normal"/>
    <w:next w:val="Normal"/>
    <w:link w:val="IntenseQuoteChar"/>
    <w:uiPriority w:val="30"/>
    <w:qFormat/>
    <w:rsid w:val="003660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60D3"/>
    <w:rPr>
      <w:i/>
      <w:iCs/>
      <w:color w:val="0F4761" w:themeColor="accent1" w:themeShade="BF"/>
    </w:rPr>
  </w:style>
  <w:style w:type="character" w:styleId="IntenseReference">
    <w:name w:val="Intense Reference"/>
    <w:basedOn w:val="DefaultParagraphFont"/>
    <w:uiPriority w:val="32"/>
    <w:qFormat/>
    <w:rsid w:val="003660D3"/>
    <w:rPr>
      <w:b/>
      <w:bCs/>
      <w:smallCaps/>
      <w:color w:val="0F4761" w:themeColor="accent1" w:themeShade="BF"/>
      <w:spacing w:val="5"/>
    </w:rPr>
  </w:style>
  <w:style w:type="table" w:styleId="TableGrid">
    <w:name w:val="Table Grid"/>
    <w:basedOn w:val="TableNormal"/>
    <w:uiPriority w:val="39"/>
    <w:rsid w:val="003660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2</cp:revision>
  <dcterms:created xsi:type="dcterms:W3CDTF">2025-12-11T14:19:00Z</dcterms:created>
  <dcterms:modified xsi:type="dcterms:W3CDTF">2025-12-11T15:06:00Z</dcterms:modified>
</cp:coreProperties>
</file>